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675"/>
        <w:gridCol w:w="1560"/>
        <w:gridCol w:w="1134"/>
        <w:gridCol w:w="1134"/>
        <w:gridCol w:w="850"/>
        <w:gridCol w:w="3169"/>
      </w:tblGrid>
      <w:tr w:rsidR="004501EE" w:rsidTr="00B003BF">
        <w:tc>
          <w:tcPr>
            <w:tcW w:w="8522" w:type="dxa"/>
            <w:gridSpan w:val="6"/>
          </w:tcPr>
          <w:p w:rsidR="004501EE" w:rsidRDefault="004501EE" w:rsidP="004501EE">
            <w:pPr>
              <w:jc w:val="center"/>
            </w:pPr>
            <w:r>
              <w:rPr>
                <w:rFonts w:hint="eastAsia"/>
              </w:rPr>
              <w:t>中国医科大学台湾交流生课程开放表</w:t>
            </w:r>
          </w:p>
        </w:tc>
      </w:tr>
      <w:tr w:rsidR="004501EE" w:rsidTr="00B003BF">
        <w:tc>
          <w:tcPr>
            <w:tcW w:w="8522" w:type="dxa"/>
            <w:gridSpan w:val="6"/>
          </w:tcPr>
          <w:p w:rsidR="004501EE" w:rsidRDefault="004501EE" w:rsidP="004501EE">
            <w:pPr>
              <w:jc w:val="center"/>
            </w:pPr>
            <w:r>
              <w:rPr>
                <w:rFonts w:hint="eastAsia"/>
              </w:rPr>
              <w:t>生物医学工程系</w:t>
            </w:r>
          </w:p>
        </w:tc>
      </w:tr>
      <w:tr w:rsidR="004501EE" w:rsidTr="00B80FE0">
        <w:tc>
          <w:tcPr>
            <w:tcW w:w="675" w:type="dxa"/>
          </w:tcPr>
          <w:p w:rsidR="004501EE" w:rsidRDefault="004501EE" w:rsidP="004501EE">
            <w:pPr>
              <w:jc w:val="center"/>
            </w:pPr>
            <w:r>
              <w:rPr>
                <w:rFonts w:hint="eastAsia"/>
              </w:rPr>
              <w:t>序号</w:t>
            </w:r>
          </w:p>
        </w:tc>
        <w:tc>
          <w:tcPr>
            <w:tcW w:w="1560" w:type="dxa"/>
          </w:tcPr>
          <w:p w:rsidR="004501EE" w:rsidRDefault="004501EE" w:rsidP="004501EE">
            <w:pPr>
              <w:jc w:val="center"/>
            </w:pPr>
            <w:r>
              <w:rPr>
                <w:rFonts w:hint="eastAsia"/>
              </w:rPr>
              <w:t>课程名称</w:t>
            </w:r>
          </w:p>
        </w:tc>
        <w:tc>
          <w:tcPr>
            <w:tcW w:w="1134" w:type="dxa"/>
          </w:tcPr>
          <w:p w:rsidR="004501EE" w:rsidRDefault="004501EE" w:rsidP="004501EE">
            <w:pPr>
              <w:jc w:val="center"/>
            </w:pPr>
            <w:r>
              <w:rPr>
                <w:rFonts w:hint="eastAsia"/>
              </w:rPr>
              <w:t>授课老师</w:t>
            </w:r>
          </w:p>
        </w:tc>
        <w:tc>
          <w:tcPr>
            <w:tcW w:w="1134" w:type="dxa"/>
          </w:tcPr>
          <w:p w:rsidR="004501EE" w:rsidRDefault="004501EE" w:rsidP="004501EE">
            <w:pPr>
              <w:jc w:val="center"/>
            </w:pPr>
            <w:r>
              <w:rPr>
                <w:rFonts w:hint="eastAsia"/>
              </w:rPr>
              <w:t>开放名额</w:t>
            </w:r>
          </w:p>
        </w:tc>
        <w:tc>
          <w:tcPr>
            <w:tcW w:w="850" w:type="dxa"/>
          </w:tcPr>
          <w:p w:rsidR="004501EE" w:rsidRDefault="004501EE" w:rsidP="004501EE">
            <w:pPr>
              <w:jc w:val="center"/>
            </w:pPr>
            <w:r>
              <w:rPr>
                <w:rFonts w:hint="eastAsia"/>
              </w:rPr>
              <w:t>学时数</w:t>
            </w:r>
          </w:p>
        </w:tc>
        <w:tc>
          <w:tcPr>
            <w:tcW w:w="3169" w:type="dxa"/>
          </w:tcPr>
          <w:p w:rsidR="004501EE" w:rsidRDefault="004501EE" w:rsidP="004501EE">
            <w:pPr>
              <w:jc w:val="center"/>
            </w:pPr>
            <w:r>
              <w:rPr>
                <w:rFonts w:hint="eastAsia"/>
              </w:rPr>
              <w:t>课程大纲</w:t>
            </w:r>
          </w:p>
        </w:tc>
      </w:tr>
      <w:tr w:rsidR="004501EE" w:rsidTr="00B80FE0">
        <w:tc>
          <w:tcPr>
            <w:tcW w:w="675" w:type="dxa"/>
          </w:tcPr>
          <w:p w:rsidR="004501EE" w:rsidRDefault="004501EE" w:rsidP="004501EE">
            <w:pPr>
              <w:jc w:val="center"/>
            </w:pPr>
            <w:r>
              <w:rPr>
                <w:rFonts w:hint="eastAsia"/>
              </w:rPr>
              <w:t>1</w:t>
            </w:r>
          </w:p>
        </w:tc>
        <w:tc>
          <w:tcPr>
            <w:tcW w:w="1560" w:type="dxa"/>
          </w:tcPr>
          <w:p w:rsidR="004501EE" w:rsidRDefault="004501EE" w:rsidP="004501EE">
            <w:pPr>
              <w:jc w:val="center"/>
            </w:pPr>
            <w:r>
              <w:rPr>
                <w:rFonts w:hint="eastAsia"/>
              </w:rPr>
              <w:t>模拟电子技术</w:t>
            </w:r>
          </w:p>
        </w:tc>
        <w:tc>
          <w:tcPr>
            <w:tcW w:w="1134" w:type="dxa"/>
          </w:tcPr>
          <w:p w:rsidR="004501EE" w:rsidRDefault="004501EE" w:rsidP="004501EE">
            <w:pPr>
              <w:jc w:val="center"/>
            </w:pPr>
            <w:r>
              <w:rPr>
                <w:rFonts w:hint="eastAsia"/>
              </w:rPr>
              <w:t>尹勇</w:t>
            </w:r>
          </w:p>
        </w:tc>
        <w:tc>
          <w:tcPr>
            <w:tcW w:w="1134" w:type="dxa"/>
          </w:tcPr>
          <w:p w:rsidR="004501EE" w:rsidRDefault="004501EE" w:rsidP="004501EE">
            <w:pPr>
              <w:jc w:val="center"/>
            </w:pPr>
          </w:p>
        </w:tc>
        <w:tc>
          <w:tcPr>
            <w:tcW w:w="850" w:type="dxa"/>
          </w:tcPr>
          <w:p w:rsidR="004501EE" w:rsidRDefault="004501EE" w:rsidP="004501EE">
            <w:pPr>
              <w:jc w:val="center"/>
            </w:pPr>
            <w:r>
              <w:rPr>
                <w:rFonts w:hint="eastAsia"/>
              </w:rPr>
              <w:t>48</w:t>
            </w:r>
          </w:p>
        </w:tc>
        <w:tc>
          <w:tcPr>
            <w:tcW w:w="3169" w:type="dxa"/>
          </w:tcPr>
          <w:p w:rsidR="004501EE" w:rsidRDefault="00192689" w:rsidP="00B80FE0">
            <w:pPr>
              <w:jc w:val="left"/>
            </w:pPr>
            <w:r>
              <w:rPr>
                <w:rFonts w:hint="eastAsia"/>
              </w:rPr>
              <w:t>介绍放大电路基本概念，半导体器件及工作原理，放大电路基本分析方法，模拟集成电路，反馈放大电路，功率放大电路，信号产生与处理电路，直流稳压电源电路</w:t>
            </w:r>
          </w:p>
        </w:tc>
      </w:tr>
      <w:tr w:rsidR="004501EE" w:rsidTr="00B80FE0">
        <w:tc>
          <w:tcPr>
            <w:tcW w:w="675" w:type="dxa"/>
          </w:tcPr>
          <w:p w:rsidR="004501EE" w:rsidRDefault="00150553" w:rsidP="004501EE">
            <w:pPr>
              <w:jc w:val="center"/>
            </w:pPr>
            <w:r>
              <w:rPr>
                <w:rFonts w:hint="eastAsia"/>
              </w:rPr>
              <w:t>2</w:t>
            </w:r>
          </w:p>
        </w:tc>
        <w:tc>
          <w:tcPr>
            <w:tcW w:w="1560" w:type="dxa"/>
          </w:tcPr>
          <w:p w:rsidR="004501EE" w:rsidRDefault="004501EE" w:rsidP="004501EE">
            <w:pPr>
              <w:jc w:val="center"/>
            </w:pPr>
            <w:r>
              <w:rPr>
                <w:rFonts w:hint="eastAsia"/>
              </w:rPr>
              <w:t>模拟电子技术实验</w:t>
            </w:r>
          </w:p>
        </w:tc>
        <w:tc>
          <w:tcPr>
            <w:tcW w:w="1134" w:type="dxa"/>
          </w:tcPr>
          <w:p w:rsidR="004501EE" w:rsidRDefault="004501EE" w:rsidP="004501EE">
            <w:pPr>
              <w:jc w:val="center"/>
            </w:pPr>
          </w:p>
        </w:tc>
        <w:tc>
          <w:tcPr>
            <w:tcW w:w="1134" w:type="dxa"/>
          </w:tcPr>
          <w:p w:rsidR="004501EE" w:rsidRDefault="004501EE" w:rsidP="004501EE">
            <w:pPr>
              <w:jc w:val="center"/>
            </w:pPr>
          </w:p>
        </w:tc>
        <w:tc>
          <w:tcPr>
            <w:tcW w:w="850" w:type="dxa"/>
          </w:tcPr>
          <w:p w:rsidR="004501EE" w:rsidRDefault="004501EE" w:rsidP="004501EE">
            <w:pPr>
              <w:jc w:val="center"/>
            </w:pPr>
            <w:r>
              <w:rPr>
                <w:rFonts w:hint="eastAsia"/>
              </w:rPr>
              <w:t>16</w:t>
            </w:r>
          </w:p>
        </w:tc>
        <w:tc>
          <w:tcPr>
            <w:tcW w:w="3169" w:type="dxa"/>
          </w:tcPr>
          <w:p w:rsidR="004501EE" w:rsidRDefault="00C95D0D" w:rsidP="00452F5D">
            <w:pPr>
              <w:jc w:val="left"/>
            </w:pPr>
            <w:r>
              <w:rPr>
                <w:rFonts w:hint="eastAsia"/>
              </w:rPr>
              <w:t>三极管放大电路</w:t>
            </w:r>
          </w:p>
          <w:p w:rsidR="00C95D0D" w:rsidRDefault="00C95D0D" w:rsidP="00452F5D">
            <w:pPr>
              <w:jc w:val="left"/>
            </w:pPr>
            <w:r>
              <w:rPr>
                <w:rFonts w:hint="eastAsia"/>
              </w:rPr>
              <w:t>集成运算放大器</w:t>
            </w:r>
          </w:p>
          <w:p w:rsidR="00C95D0D" w:rsidRDefault="00C95D0D" w:rsidP="00452F5D">
            <w:pPr>
              <w:jc w:val="left"/>
            </w:pPr>
            <w:r>
              <w:rPr>
                <w:rFonts w:hint="eastAsia"/>
              </w:rPr>
              <w:t>负反馈放大电路</w:t>
            </w:r>
          </w:p>
          <w:p w:rsidR="00C95D0D" w:rsidRDefault="00C95D0D" w:rsidP="00452F5D">
            <w:pPr>
              <w:jc w:val="left"/>
            </w:pPr>
            <w:r>
              <w:rPr>
                <w:rFonts w:hint="eastAsia"/>
              </w:rPr>
              <w:t>功率放大电路</w:t>
            </w:r>
          </w:p>
          <w:p w:rsidR="00C95D0D" w:rsidRDefault="00C95D0D" w:rsidP="00452F5D">
            <w:pPr>
              <w:jc w:val="left"/>
            </w:pPr>
            <w:r>
              <w:rPr>
                <w:rFonts w:hint="eastAsia"/>
              </w:rPr>
              <w:t>正弦波产生电路</w:t>
            </w:r>
          </w:p>
          <w:p w:rsidR="00C95D0D" w:rsidRDefault="00C95D0D" w:rsidP="00452F5D">
            <w:pPr>
              <w:jc w:val="left"/>
            </w:pPr>
            <w:r>
              <w:rPr>
                <w:rFonts w:hint="eastAsia"/>
              </w:rPr>
              <w:t>直流稳压电源</w:t>
            </w:r>
          </w:p>
          <w:p w:rsidR="002B5E12" w:rsidRPr="00C95D0D" w:rsidRDefault="002B5E12" w:rsidP="00452F5D">
            <w:pPr>
              <w:jc w:val="left"/>
            </w:pPr>
            <w:r>
              <w:rPr>
                <w:rFonts w:hint="eastAsia"/>
              </w:rPr>
              <w:t>综合实验</w:t>
            </w:r>
          </w:p>
        </w:tc>
      </w:tr>
      <w:tr w:rsidR="004501EE" w:rsidTr="00B80FE0">
        <w:tc>
          <w:tcPr>
            <w:tcW w:w="675" w:type="dxa"/>
          </w:tcPr>
          <w:p w:rsidR="004501EE" w:rsidRDefault="00150553" w:rsidP="004501EE">
            <w:pPr>
              <w:jc w:val="center"/>
            </w:pPr>
            <w:r>
              <w:rPr>
                <w:rFonts w:hint="eastAsia"/>
              </w:rPr>
              <w:t>3</w:t>
            </w:r>
          </w:p>
        </w:tc>
        <w:tc>
          <w:tcPr>
            <w:tcW w:w="1560" w:type="dxa"/>
          </w:tcPr>
          <w:p w:rsidR="004501EE" w:rsidRDefault="000E0868" w:rsidP="004501EE">
            <w:pPr>
              <w:jc w:val="center"/>
            </w:pPr>
            <w:r>
              <w:rPr>
                <w:rFonts w:hint="eastAsia"/>
              </w:rPr>
              <w:t>数字电子技术</w:t>
            </w:r>
          </w:p>
        </w:tc>
        <w:tc>
          <w:tcPr>
            <w:tcW w:w="1134" w:type="dxa"/>
          </w:tcPr>
          <w:p w:rsidR="004501EE" w:rsidRDefault="00452F5D" w:rsidP="004501EE">
            <w:pPr>
              <w:jc w:val="center"/>
            </w:pPr>
            <w:r>
              <w:rPr>
                <w:rFonts w:hint="eastAsia"/>
              </w:rPr>
              <w:t>龙哲</w:t>
            </w:r>
          </w:p>
        </w:tc>
        <w:tc>
          <w:tcPr>
            <w:tcW w:w="1134" w:type="dxa"/>
          </w:tcPr>
          <w:p w:rsidR="004501EE" w:rsidRDefault="004501EE" w:rsidP="004501EE">
            <w:pPr>
              <w:jc w:val="center"/>
            </w:pPr>
          </w:p>
        </w:tc>
        <w:tc>
          <w:tcPr>
            <w:tcW w:w="850" w:type="dxa"/>
          </w:tcPr>
          <w:p w:rsidR="004501EE" w:rsidRDefault="00086F1C" w:rsidP="004501EE">
            <w:pPr>
              <w:jc w:val="center"/>
            </w:pPr>
            <w:r>
              <w:rPr>
                <w:rFonts w:hint="eastAsia"/>
              </w:rPr>
              <w:t>48</w:t>
            </w:r>
          </w:p>
        </w:tc>
        <w:tc>
          <w:tcPr>
            <w:tcW w:w="3169" w:type="dxa"/>
          </w:tcPr>
          <w:p w:rsidR="004501EE" w:rsidRDefault="00702149" w:rsidP="00452F5D">
            <w:pPr>
              <w:jc w:val="left"/>
            </w:pPr>
            <w:r>
              <w:rPr>
                <w:rFonts w:hint="eastAsia"/>
              </w:rPr>
              <w:t>介绍数字逻辑概论，逻辑门电路，组合逻辑门电路，锁存器和触发器，时序逻辑电路，存储器，脉冲波形的产生与变换，数模与模数转换器</w:t>
            </w:r>
          </w:p>
        </w:tc>
      </w:tr>
      <w:tr w:rsidR="004501EE" w:rsidTr="00B80FE0">
        <w:tc>
          <w:tcPr>
            <w:tcW w:w="675" w:type="dxa"/>
          </w:tcPr>
          <w:p w:rsidR="004501EE" w:rsidRDefault="00B80FE0" w:rsidP="004501EE">
            <w:pPr>
              <w:jc w:val="center"/>
            </w:pPr>
            <w:r>
              <w:rPr>
                <w:rFonts w:hint="eastAsia"/>
              </w:rPr>
              <w:t>4</w:t>
            </w:r>
          </w:p>
        </w:tc>
        <w:tc>
          <w:tcPr>
            <w:tcW w:w="1560" w:type="dxa"/>
          </w:tcPr>
          <w:p w:rsidR="004501EE" w:rsidRDefault="00EC1EB5" w:rsidP="004501EE">
            <w:pPr>
              <w:jc w:val="center"/>
            </w:pPr>
            <w:r>
              <w:rPr>
                <w:rFonts w:hint="eastAsia"/>
              </w:rPr>
              <w:t>数字电子技术实验</w:t>
            </w:r>
            <w:bookmarkStart w:id="0" w:name="_GoBack"/>
            <w:bookmarkEnd w:id="0"/>
          </w:p>
        </w:tc>
        <w:tc>
          <w:tcPr>
            <w:tcW w:w="1134" w:type="dxa"/>
          </w:tcPr>
          <w:p w:rsidR="004501EE" w:rsidRDefault="004501EE" w:rsidP="004501EE">
            <w:pPr>
              <w:jc w:val="center"/>
            </w:pPr>
          </w:p>
        </w:tc>
        <w:tc>
          <w:tcPr>
            <w:tcW w:w="1134" w:type="dxa"/>
          </w:tcPr>
          <w:p w:rsidR="004501EE" w:rsidRDefault="004501EE" w:rsidP="004501EE">
            <w:pPr>
              <w:jc w:val="center"/>
            </w:pPr>
          </w:p>
        </w:tc>
        <w:tc>
          <w:tcPr>
            <w:tcW w:w="850" w:type="dxa"/>
          </w:tcPr>
          <w:p w:rsidR="004501EE" w:rsidRDefault="00702149" w:rsidP="004501EE">
            <w:pPr>
              <w:jc w:val="center"/>
            </w:pPr>
            <w:r>
              <w:rPr>
                <w:rFonts w:hint="eastAsia"/>
              </w:rPr>
              <w:t>16</w:t>
            </w:r>
          </w:p>
        </w:tc>
        <w:tc>
          <w:tcPr>
            <w:tcW w:w="3169" w:type="dxa"/>
          </w:tcPr>
          <w:p w:rsidR="004501EE" w:rsidRDefault="00702149" w:rsidP="00452F5D">
            <w:pPr>
              <w:jc w:val="left"/>
            </w:pPr>
            <w:r>
              <w:rPr>
                <w:rFonts w:hint="eastAsia"/>
              </w:rPr>
              <w:t>基本门电路参数测试</w:t>
            </w:r>
          </w:p>
          <w:p w:rsidR="00702149" w:rsidRDefault="00702149" w:rsidP="00452F5D">
            <w:pPr>
              <w:jc w:val="left"/>
            </w:pPr>
            <w:r>
              <w:rPr>
                <w:rFonts w:hint="eastAsia"/>
              </w:rPr>
              <w:t>译码器及其应用</w:t>
            </w:r>
          </w:p>
          <w:p w:rsidR="00702149" w:rsidRDefault="00702149" w:rsidP="00452F5D">
            <w:pPr>
              <w:jc w:val="left"/>
            </w:pPr>
            <w:r>
              <w:rPr>
                <w:rFonts w:hint="eastAsia"/>
              </w:rPr>
              <w:t>数码管显示实验</w:t>
            </w:r>
          </w:p>
          <w:p w:rsidR="00702149" w:rsidRDefault="00702149" w:rsidP="00452F5D">
            <w:pPr>
              <w:jc w:val="left"/>
            </w:pPr>
            <w:r>
              <w:rPr>
                <w:rFonts w:hint="eastAsia"/>
              </w:rPr>
              <w:t>组合逻辑电路设计与测试</w:t>
            </w:r>
          </w:p>
          <w:p w:rsidR="00702149" w:rsidRDefault="00702149" w:rsidP="00452F5D">
            <w:pPr>
              <w:jc w:val="left"/>
            </w:pPr>
            <w:r>
              <w:rPr>
                <w:rFonts w:hint="eastAsia"/>
              </w:rPr>
              <w:t>移位寄存器及其应用</w:t>
            </w:r>
          </w:p>
          <w:p w:rsidR="00702149" w:rsidRDefault="00702149" w:rsidP="00452F5D">
            <w:pPr>
              <w:jc w:val="left"/>
            </w:pPr>
            <w:r>
              <w:rPr>
                <w:rFonts w:hint="eastAsia"/>
              </w:rPr>
              <w:t>计数器及其应用</w:t>
            </w:r>
          </w:p>
          <w:p w:rsidR="00702149" w:rsidRPr="00702149" w:rsidRDefault="00702149" w:rsidP="00452F5D">
            <w:pPr>
              <w:jc w:val="left"/>
            </w:pPr>
            <w:r>
              <w:rPr>
                <w:rFonts w:hint="eastAsia"/>
              </w:rPr>
              <w:t>综合实验</w:t>
            </w:r>
          </w:p>
        </w:tc>
      </w:tr>
      <w:tr w:rsidR="00C00D84" w:rsidTr="00B80FE0">
        <w:tc>
          <w:tcPr>
            <w:tcW w:w="675" w:type="dxa"/>
          </w:tcPr>
          <w:p w:rsidR="00C00D84" w:rsidRDefault="00B80FE0" w:rsidP="004501EE">
            <w:pPr>
              <w:jc w:val="center"/>
            </w:pPr>
            <w:r>
              <w:rPr>
                <w:rFonts w:hint="eastAsia"/>
              </w:rPr>
              <w:t>5</w:t>
            </w:r>
          </w:p>
        </w:tc>
        <w:tc>
          <w:tcPr>
            <w:tcW w:w="1560" w:type="dxa"/>
          </w:tcPr>
          <w:p w:rsidR="00C00D84" w:rsidRDefault="00C00D84" w:rsidP="0065351C">
            <w:pPr>
              <w:jc w:val="center"/>
            </w:pPr>
            <w:r>
              <w:rPr>
                <w:rFonts w:hint="eastAsia"/>
              </w:rPr>
              <w:t>医学图像处理</w:t>
            </w:r>
          </w:p>
        </w:tc>
        <w:tc>
          <w:tcPr>
            <w:tcW w:w="1134" w:type="dxa"/>
          </w:tcPr>
          <w:p w:rsidR="00C00D84" w:rsidRDefault="00C00D84" w:rsidP="0065351C">
            <w:pPr>
              <w:jc w:val="center"/>
            </w:pPr>
            <w:r>
              <w:rPr>
                <w:rFonts w:hint="eastAsia"/>
              </w:rPr>
              <w:t>张勇德</w:t>
            </w:r>
          </w:p>
        </w:tc>
        <w:tc>
          <w:tcPr>
            <w:tcW w:w="1134" w:type="dxa"/>
          </w:tcPr>
          <w:p w:rsidR="00C00D84" w:rsidRDefault="00C00D84" w:rsidP="0065351C">
            <w:pPr>
              <w:jc w:val="center"/>
            </w:pPr>
          </w:p>
        </w:tc>
        <w:tc>
          <w:tcPr>
            <w:tcW w:w="850" w:type="dxa"/>
          </w:tcPr>
          <w:p w:rsidR="00C00D84" w:rsidRDefault="00C00D84" w:rsidP="0065351C">
            <w:pPr>
              <w:jc w:val="center"/>
            </w:pPr>
            <w:r>
              <w:rPr>
                <w:rFonts w:hint="eastAsia"/>
              </w:rPr>
              <w:t>48</w:t>
            </w:r>
          </w:p>
        </w:tc>
        <w:tc>
          <w:tcPr>
            <w:tcW w:w="3169" w:type="dxa"/>
          </w:tcPr>
          <w:p w:rsidR="00C00D84" w:rsidRDefault="00C00D84" w:rsidP="0065351C">
            <w:pPr>
              <w:jc w:val="center"/>
            </w:pPr>
            <w:r>
              <w:rPr>
                <w:rFonts w:hint="eastAsia"/>
              </w:rPr>
              <w:t>介绍</w:t>
            </w:r>
            <w:r w:rsidRPr="00D8691B">
              <w:rPr>
                <w:rFonts w:hint="eastAsia"/>
              </w:rPr>
              <w:t>数字图像处理的层次结构、研究内容以及在医学中的应用，</w:t>
            </w:r>
            <w:r>
              <w:rPr>
                <w:rFonts w:hint="eastAsia"/>
              </w:rPr>
              <w:t>介绍</w:t>
            </w:r>
            <w:r w:rsidRPr="00D8691B">
              <w:rPr>
                <w:rFonts w:hint="eastAsia"/>
              </w:rPr>
              <w:t>平移、旋转、缩放等基本的图像运算方法，图像变换的意义和方法，</w:t>
            </w:r>
            <w:r>
              <w:rPr>
                <w:rFonts w:hint="eastAsia"/>
              </w:rPr>
              <w:t>以及</w:t>
            </w:r>
            <w:r w:rsidRPr="00D8691B">
              <w:rPr>
                <w:rFonts w:hint="eastAsia"/>
              </w:rPr>
              <w:t>空间域和频率域中的各种图像增强技术；</w:t>
            </w:r>
            <w:r>
              <w:rPr>
                <w:rFonts w:hint="eastAsia"/>
              </w:rPr>
              <w:t>介绍常见的</w:t>
            </w:r>
            <w:r w:rsidRPr="00D8691B">
              <w:rPr>
                <w:rFonts w:hint="eastAsia"/>
              </w:rPr>
              <w:t>各种图像分割技术和边缘检测技术。</w:t>
            </w:r>
          </w:p>
        </w:tc>
      </w:tr>
      <w:tr w:rsidR="00C00D84" w:rsidTr="00B80FE0">
        <w:tc>
          <w:tcPr>
            <w:tcW w:w="675" w:type="dxa"/>
          </w:tcPr>
          <w:p w:rsidR="00C00D84" w:rsidRDefault="00B80FE0" w:rsidP="004501EE">
            <w:pPr>
              <w:jc w:val="center"/>
            </w:pPr>
            <w:r>
              <w:rPr>
                <w:rFonts w:hint="eastAsia"/>
              </w:rPr>
              <w:t>6</w:t>
            </w:r>
          </w:p>
        </w:tc>
        <w:tc>
          <w:tcPr>
            <w:tcW w:w="1560" w:type="dxa"/>
          </w:tcPr>
          <w:p w:rsidR="00C00D84" w:rsidRDefault="00C00D84" w:rsidP="0065351C">
            <w:pPr>
              <w:jc w:val="center"/>
            </w:pPr>
            <w:r>
              <w:rPr>
                <w:rFonts w:hint="eastAsia"/>
              </w:rPr>
              <w:t>医学图像处理</w:t>
            </w:r>
            <w:r w:rsidR="002B420F">
              <w:rPr>
                <w:rFonts w:hint="eastAsia"/>
              </w:rPr>
              <w:t>实验</w:t>
            </w:r>
          </w:p>
        </w:tc>
        <w:tc>
          <w:tcPr>
            <w:tcW w:w="1134" w:type="dxa"/>
          </w:tcPr>
          <w:p w:rsidR="00C00D84" w:rsidRDefault="00C00D84" w:rsidP="0065351C">
            <w:pPr>
              <w:jc w:val="center"/>
            </w:pPr>
          </w:p>
        </w:tc>
        <w:tc>
          <w:tcPr>
            <w:tcW w:w="1134" w:type="dxa"/>
          </w:tcPr>
          <w:p w:rsidR="00C00D84" w:rsidRDefault="00C00D84" w:rsidP="0065351C">
            <w:pPr>
              <w:jc w:val="center"/>
            </w:pPr>
          </w:p>
        </w:tc>
        <w:tc>
          <w:tcPr>
            <w:tcW w:w="850" w:type="dxa"/>
          </w:tcPr>
          <w:p w:rsidR="00C00D84" w:rsidRDefault="002B420F" w:rsidP="0065351C">
            <w:pPr>
              <w:jc w:val="center"/>
            </w:pPr>
            <w:r>
              <w:rPr>
                <w:rFonts w:hint="eastAsia"/>
              </w:rPr>
              <w:t>12</w:t>
            </w:r>
          </w:p>
        </w:tc>
        <w:tc>
          <w:tcPr>
            <w:tcW w:w="3169" w:type="dxa"/>
          </w:tcPr>
          <w:p w:rsidR="002B420F" w:rsidRDefault="002B420F" w:rsidP="00452F5D">
            <w:pPr>
              <w:jc w:val="left"/>
            </w:pPr>
            <w:r>
              <w:rPr>
                <w:rFonts w:hint="eastAsia"/>
              </w:rPr>
              <w:t>位图图像的读取与显示</w:t>
            </w:r>
          </w:p>
          <w:p w:rsidR="002B420F" w:rsidRDefault="002B420F" w:rsidP="00452F5D">
            <w:pPr>
              <w:jc w:val="left"/>
            </w:pPr>
            <w:r>
              <w:rPr>
                <w:rFonts w:hint="eastAsia"/>
              </w:rPr>
              <w:t>图像的旋转变换</w:t>
            </w:r>
          </w:p>
          <w:p w:rsidR="002B420F" w:rsidRDefault="002B420F" w:rsidP="00452F5D">
            <w:pPr>
              <w:jc w:val="left"/>
            </w:pPr>
            <w:r>
              <w:rPr>
                <w:rFonts w:hint="eastAsia"/>
              </w:rPr>
              <w:t>图像的直方图均衡</w:t>
            </w:r>
          </w:p>
          <w:p w:rsidR="002B420F" w:rsidRDefault="002B420F" w:rsidP="00452F5D">
            <w:pPr>
              <w:jc w:val="left"/>
            </w:pPr>
            <w:r>
              <w:rPr>
                <w:rFonts w:hint="eastAsia"/>
              </w:rPr>
              <w:t>图像的空间域滤波</w:t>
            </w:r>
          </w:p>
          <w:p w:rsidR="002B420F" w:rsidRDefault="002B420F" w:rsidP="00452F5D">
            <w:pPr>
              <w:jc w:val="left"/>
            </w:pPr>
            <w:r>
              <w:rPr>
                <w:rFonts w:hint="eastAsia"/>
              </w:rPr>
              <w:t>图像的二维傅立叶变换</w:t>
            </w:r>
          </w:p>
          <w:p w:rsidR="00C00D84" w:rsidRDefault="002B420F" w:rsidP="00452F5D">
            <w:pPr>
              <w:jc w:val="left"/>
            </w:pPr>
            <w:r>
              <w:rPr>
                <w:rFonts w:hint="eastAsia"/>
              </w:rPr>
              <w:t>图像的频率域滤波</w:t>
            </w:r>
          </w:p>
        </w:tc>
      </w:tr>
      <w:tr w:rsidR="002B420F" w:rsidTr="00B80FE0">
        <w:tc>
          <w:tcPr>
            <w:tcW w:w="675" w:type="dxa"/>
          </w:tcPr>
          <w:p w:rsidR="002B420F" w:rsidRDefault="00B80FE0" w:rsidP="004501EE">
            <w:pPr>
              <w:jc w:val="center"/>
            </w:pPr>
            <w:r>
              <w:rPr>
                <w:rFonts w:hint="eastAsia"/>
              </w:rPr>
              <w:t>7</w:t>
            </w:r>
          </w:p>
        </w:tc>
        <w:tc>
          <w:tcPr>
            <w:tcW w:w="1560" w:type="dxa"/>
          </w:tcPr>
          <w:p w:rsidR="002B420F" w:rsidRDefault="002B420F" w:rsidP="0065351C">
            <w:pPr>
              <w:jc w:val="center"/>
            </w:pPr>
            <w:r>
              <w:rPr>
                <w:rFonts w:hint="eastAsia"/>
              </w:rPr>
              <w:t>数字信号处理</w:t>
            </w:r>
          </w:p>
        </w:tc>
        <w:tc>
          <w:tcPr>
            <w:tcW w:w="1134" w:type="dxa"/>
          </w:tcPr>
          <w:p w:rsidR="002B420F" w:rsidRDefault="002B420F" w:rsidP="0065351C">
            <w:pPr>
              <w:jc w:val="center"/>
            </w:pPr>
            <w:r>
              <w:rPr>
                <w:rFonts w:hint="eastAsia"/>
              </w:rPr>
              <w:t>艾华</w:t>
            </w:r>
          </w:p>
        </w:tc>
        <w:tc>
          <w:tcPr>
            <w:tcW w:w="1134" w:type="dxa"/>
          </w:tcPr>
          <w:p w:rsidR="002B420F" w:rsidRDefault="002B420F" w:rsidP="0065351C">
            <w:pPr>
              <w:jc w:val="center"/>
            </w:pPr>
          </w:p>
        </w:tc>
        <w:tc>
          <w:tcPr>
            <w:tcW w:w="850" w:type="dxa"/>
          </w:tcPr>
          <w:p w:rsidR="002B420F" w:rsidRDefault="00F918DA" w:rsidP="0065351C">
            <w:pPr>
              <w:jc w:val="center"/>
            </w:pPr>
            <w:r>
              <w:rPr>
                <w:rFonts w:hint="eastAsia"/>
              </w:rPr>
              <w:t>48</w:t>
            </w:r>
          </w:p>
        </w:tc>
        <w:tc>
          <w:tcPr>
            <w:tcW w:w="3169" w:type="dxa"/>
          </w:tcPr>
          <w:p w:rsidR="002B420F" w:rsidRDefault="00C73583" w:rsidP="00C73583">
            <w:pPr>
              <w:jc w:val="left"/>
            </w:pPr>
            <w:r w:rsidRPr="00C73583">
              <w:rPr>
                <w:rFonts w:hint="eastAsia"/>
              </w:rPr>
              <w:t>离散时间信号</w:t>
            </w:r>
            <w:r>
              <w:rPr>
                <w:rFonts w:hint="eastAsia"/>
              </w:rPr>
              <w:t>、</w:t>
            </w:r>
            <w:r w:rsidRPr="00C73583">
              <w:rPr>
                <w:rFonts w:hint="eastAsia"/>
              </w:rPr>
              <w:t>离散时间系统</w:t>
            </w:r>
            <w:r>
              <w:rPr>
                <w:rFonts w:hint="eastAsia"/>
              </w:rPr>
              <w:t>、</w:t>
            </w:r>
            <w:r w:rsidRPr="00C73583">
              <w:rPr>
                <w:rFonts w:hint="eastAsia"/>
              </w:rPr>
              <w:t>信号的傅里叶变换</w:t>
            </w:r>
            <w:r>
              <w:rPr>
                <w:rFonts w:hint="eastAsia"/>
              </w:rPr>
              <w:t>、</w:t>
            </w:r>
            <w:r w:rsidRPr="00C73583">
              <w:rPr>
                <w:rFonts w:hint="eastAsia"/>
              </w:rPr>
              <w:t>快速傅里叶</w:t>
            </w:r>
            <w:r w:rsidRPr="00C73583">
              <w:rPr>
                <w:rFonts w:hint="eastAsia"/>
              </w:rPr>
              <w:lastRenderedPageBreak/>
              <w:t>变换</w:t>
            </w:r>
            <w:r>
              <w:rPr>
                <w:rFonts w:hint="eastAsia"/>
              </w:rPr>
              <w:t>、</w:t>
            </w:r>
            <w:r w:rsidRPr="00C73583">
              <w:rPr>
                <w:rFonts w:hint="eastAsia"/>
              </w:rPr>
              <w:t>离散时间系统的相位、结构与逆系统</w:t>
            </w:r>
            <w:r>
              <w:rPr>
                <w:rFonts w:hint="eastAsia"/>
              </w:rPr>
              <w:t>、</w:t>
            </w:r>
            <w:r w:rsidRPr="00C73583">
              <w:rPr>
                <w:rFonts w:hint="eastAsia"/>
              </w:rPr>
              <w:t>无限冲激响应数字滤波器设计</w:t>
            </w:r>
            <w:r>
              <w:rPr>
                <w:rFonts w:hint="eastAsia"/>
              </w:rPr>
              <w:t>、</w:t>
            </w:r>
            <w:r w:rsidRPr="00C73583">
              <w:rPr>
                <w:rFonts w:hint="eastAsia"/>
              </w:rPr>
              <w:t>有限冲激响应数字滤波器设计</w:t>
            </w:r>
          </w:p>
        </w:tc>
      </w:tr>
      <w:tr w:rsidR="002B420F" w:rsidTr="00B80FE0">
        <w:tc>
          <w:tcPr>
            <w:tcW w:w="675" w:type="dxa"/>
          </w:tcPr>
          <w:p w:rsidR="002B420F" w:rsidRDefault="00B80FE0" w:rsidP="004501EE">
            <w:pPr>
              <w:jc w:val="center"/>
            </w:pPr>
            <w:r>
              <w:rPr>
                <w:rFonts w:hint="eastAsia"/>
              </w:rPr>
              <w:lastRenderedPageBreak/>
              <w:t>8</w:t>
            </w:r>
          </w:p>
        </w:tc>
        <w:tc>
          <w:tcPr>
            <w:tcW w:w="1560" w:type="dxa"/>
          </w:tcPr>
          <w:p w:rsidR="002B420F" w:rsidRDefault="00C21C6F" w:rsidP="0065351C">
            <w:pPr>
              <w:jc w:val="center"/>
            </w:pPr>
            <w:r>
              <w:rPr>
                <w:rFonts w:hint="eastAsia"/>
              </w:rPr>
              <w:t>数字信号处理实验</w:t>
            </w:r>
          </w:p>
        </w:tc>
        <w:tc>
          <w:tcPr>
            <w:tcW w:w="1134" w:type="dxa"/>
          </w:tcPr>
          <w:p w:rsidR="002B420F" w:rsidRDefault="002B420F" w:rsidP="0065351C">
            <w:pPr>
              <w:jc w:val="center"/>
            </w:pPr>
          </w:p>
        </w:tc>
        <w:tc>
          <w:tcPr>
            <w:tcW w:w="1134" w:type="dxa"/>
          </w:tcPr>
          <w:p w:rsidR="002B420F" w:rsidRDefault="002B420F" w:rsidP="0065351C">
            <w:pPr>
              <w:jc w:val="center"/>
            </w:pPr>
          </w:p>
        </w:tc>
        <w:tc>
          <w:tcPr>
            <w:tcW w:w="850" w:type="dxa"/>
          </w:tcPr>
          <w:p w:rsidR="002B420F" w:rsidRDefault="00F918DA" w:rsidP="0065351C">
            <w:pPr>
              <w:jc w:val="center"/>
            </w:pPr>
            <w:r>
              <w:rPr>
                <w:rFonts w:hint="eastAsia"/>
              </w:rPr>
              <w:t>12</w:t>
            </w:r>
          </w:p>
        </w:tc>
        <w:tc>
          <w:tcPr>
            <w:tcW w:w="3169" w:type="dxa"/>
          </w:tcPr>
          <w:p w:rsidR="00EA1785" w:rsidRDefault="00EA1785" w:rsidP="00EA1785">
            <w:pPr>
              <w:jc w:val="left"/>
            </w:pPr>
            <w:r w:rsidRPr="00C73583">
              <w:rPr>
                <w:rFonts w:hint="eastAsia"/>
              </w:rPr>
              <w:t>离散时间信号</w:t>
            </w:r>
            <w:r>
              <w:rPr>
                <w:rFonts w:hint="eastAsia"/>
              </w:rPr>
              <w:t>及</w:t>
            </w:r>
            <w:r w:rsidRPr="00C73583">
              <w:rPr>
                <w:rFonts w:hint="eastAsia"/>
              </w:rPr>
              <w:t>系统</w:t>
            </w:r>
          </w:p>
          <w:p w:rsidR="00DD6159" w:rsidRDefault="00DD6159" w:rsidP="00EA1785">
            <w:pPr>
              <w:jc w:val="left"/>
            </w:pPr>
            <w:r>
              <w:rPr>
                <w:rFonts w:hint="eastAsia"/>
              </w:rPr>
              <w:t>相关及卷积</w:t>
            </w:r>
          </w:p>
          <w:p w:rsidR="00DD6159" w:rsidRDefault="00EA1785" w:rsidP="00EA1785">
            <w:pPr>
              <w:jc w:val="left"/>
            </w:pPr>
            <w:r w:rsidRPr="00C73583">
              <w:rPr>
                <w:rFonts w:hint="eastAsia"/>
              </w:rPr>
              <w:t>信号的傅里叶变换</w:t>
            </w:r>
            <w:r w:rsidR="00DD6159">
              <w:rPr>
                <w:rFonts w:hint="eastAsia"/>
              </w:rPr>
              <w:t>及频谱分析</w:t>
            </w:r>
          </w:p>
          <w:p w:rsidR="00DD6159" w:rsidRDefault="00EA1785" w:rsidP="00EA1785">
            <w:pPr>
              <w:jc w:val="left"/>
            </w:pPr>
            <w:r w:rsidRPr="00C73583">
              <w:rPr>
                <w:rFonts w:hint="eastAsia"/>
              </w:rPr>
              <w:t>快速傅里叶变换</w:t>
            </w:r>
          </w:p>
          <w:p w:rsidR="00DD6159" w:rsidRDefault="00DD6159" w:rsidP="00DD6159">
            <w:pPr>
              <w:jc w:val="left"/>
            </w:pPr>
            <w:r>
              <w:rPr>
                <w:rFonts w:hint="eastAsia"/>
              </w:rPr>
              <w:t>IIR</w:t>
            </w:r>
            <w:r w:rsidR="00EA1785" w:rsidRPr="00C73583">
              <w:rPr>
                <w:rFonts w:hint="eastAsia"/>
              </w:rPr>
              <w:t>数字滤波器设计</w:t>
            </w:r>
          </w:p>
          <w:p w:rsidR="002B420F" w:rsidRDefault="00DD6159" w:rsidP="00DD6159">
            <w:pPr>
              <w:jc w:val="left"/>
            </w:pPr>
            <w:r>
              <w:rPr>
                <w:rFonts w:hint="eastAsia"/>
              </w:rPr>
              <w:t>FIR</w:t>
            </w:r>
            <w:r w:rsidR="00EA1785" w:rsidRPr="00C73583">
              <w:rPr>
                <w:rFonts w:hint="eastAsia"/>
              </w:rPr>
              <w:t>数字滤波器设计</w:t>
            </w:r>
          </w:p>
        </w:tc>
      </w:tr>
      <w:tr w:rsidR="003E7C36" w:rsidTr="00B80FE0">
        <w:tc>
          <w:tcPr>
            <w:tcW w:w="675" w:type="dxa"/>
          </w:tcPr>
          <w:p w:rsidR="003E7C36" w:rsidRDefault="00B80FE0" w:rsidP="004501EE">
            <w:pPr>
              <w:jc w:val="center"/>
            </w:pPr>
            <w:r>
              <w:rPr>
                <w:rFonts w:hint="eastAsia"/>
              </w:rPr>
              <w:t>9</w:t>
            </w:r>
          </w:p>
        </w:tc>
        <w:tc>
          <w:tcPr>
            <w:tcW w:w="1560" w:type="dxa"/>
          </w:tcPr>
          <w:p w:rsidR="003E7C36" w:rsidRDefault="003E7C36" w:rsidP="0065351C">
            <w:pPr>
              <w:jc w:val="center"/>
            </w:pPr>
            <w:r>
              <w:rPr>
                <w:rFonts w:hint="eastAsia"/>
              </w:rPr>
              <w:t>数据结构</w:t>
            </w:r>
          </w:p>
        </w:tc>
        <w:tc>
          <w:tcPr>
            <w:tcW w:w="1134" w:type="dxa"/>
          </w:tcPr>
          <w:p w:rsidR="003E7C36" w:rsidRDefault="003E7C36" w:rsidP="0065351C">
            <w:pPr>
              <w:jc w:val="center"/>
            </w:pPr>
            <w:r>
              <w:rPr>
                <w:rFonts w:hint="eastAsia"/>
              </w:rPr>
              <w:t>苏娟</w:t>
            </w:r>
          </w:p>
        </w:tc>
        <w:tc>
          <w:tcPr>
            <w:tcW w:w="1134" w:type="dxa"/>
          </w:tcPr>
          <w:p w:rsidR="003E7C36" w:rsidRDefault="003E7C36" w:rsidP="0065351C">
            <w:pPr>
              <w:jc w:val="center"/>
            </w:pPr>
          </w:p>
        </w:tc>
        <w:tc>
          <w:tcPr>
            <w:tcW w:w="850" w:type="dxa"/>
          </w:tcPr>
          <w:p w:rsidR="003E7C36" w:rsidRDefault="003E7C36" w:rsidP="0065351C">
            <w:pPr>
              <w:jc w:val="center"/>
            </w:pPr>
            <w:r>
              <w:rPr>
                <w:rFonts w:hint="eastAsia"/>
              </w:rPr>
              <w:t>36</w:t>
            </w:r>
          </w:p>
        </w:tc>
        <w:tc>
          <w:tcPr>
            <w:tcW w:w="3169" w:type="dxa"/>
          </w:tcPr>
          <w:p w:rsidR="003E7C36" w:rsidRDefault="003E7C36" w:rsidP="003E7C36">
            <w:pPr>
              <w:jc w:val="left"/>
            </w:pPr>
            <w:r>
              <w:rPr>
                <w:rFonts w:hint="eastAsia"/>
              </w:rPr>
              <w:t>介绍数据结构基本概念，线性表，栈和队列，串，数组和广义表，树和二叉树，图，查找，内部排序</w:t>
            </w:r>
          </w:p>
        </w:tc>
      </w:tr>
      <w:tr w:rsidR="003E7C36" w:rsidTr="00B80FE0">
        <w:tc>
          <w:tcPr>
            <w:tcW w:w="675" w:type="dxa"/>
          </w:tcPr>
          <w:p w:rsidR="003E7C36" w:rsidRDefault="00B80FE0" w:rsidP="004501EE">
            <w:pPr>
              <w:jc w:val="center"/>
            </w:pPr>
            <w:r>
              <w:rPr>
                <w:rFonts w:hint="eastAsia"/>
              </w:rPr>
              <w:t>10</w:t>
            </w:r>
          </w:p>
        </w:tc>
        <w:tc>
          <w:tcPr>
            <w:tcW w:w="1560" w:type="dxa"/>
          </w:tcPr>
          <w:p w:rsidR="003E7C36" w:rsidRDefault="003E7C36" w:rsidP="0065351C">
            <w:pPr>
              <w:jc w:val="center"/>
            </w:pPr>
            <w:r>
              <w:rPr>
                <w:rFonts w:hint="eastAsia"/>
              </w:rPr>
              <w:t>数据结构实验</w:t>
            </w:r>
          </w:p>
        </w:tc>
        <w:tc>
          <w:tcPr>
            <w:tcW w:w="1134" w:type="dxa"/>
          </w:tcPr>
          <w:p w:rsidR="003E7C36" w:rsidRDefault="003E7C36" w:rsidP="0065351C">
            <w:pPr>
              <w:jc w:val="center"/>
            </w:pPr>
            <w:r>
              <w:rPr>
                <w:rFonts w:hint="eastAsia"/>
              </w:rPr>
              <w:t>苏娟</w:t>
            </w:r>
          </w:p>
        </w:tc>
        <w:tc>
          <w:tcPr>
            <w:tcW w:w="1134" w:type="dxa"/>
          </w:tcPr>
          <w:p w:rsidR="003E7C36" w:rsidRDefault="003E7C36" w:rsidP="0065351C">
            <w:pPr>
              <w:jc w:val="center"/>
            </w:pPr>
          </w:p>
        </w:tc>
        <w:tc>
          <w:tcPr>
            <w:tcW w:w="850" w:type="dxa"/>
          </w:tcPr>
          <w:p w:rsidR="003E7C36" w:rsidRDefault="003E7C36" w:rsidP="0065351C">
            <w:pPr>
              <w:jc w:val="center"/>
            </w:pPr>
            <w:r>
              <w:rPr>
                <w:rFonts w:hint="eastAsia"/>
              </w:rPr>
              <w:t>16</w:t>
            </w:r>
          </w:p>
        </w:tc>
        <w:tc>
          <w:tcPr>
            <w:tcW w:w="3169" w:type="dxa"/>
          </w:tcPr>
          <w:p w:rsidR="003E7C36" w:rsidRDefault="003E7C36" w:rsidP="003E7C36">
            <w:pPr>
              <w:jc w:val="left"/>
            </w:pPr>
            <w:r w:rsidRPr="00AD4FF7">
              <w:rPr>
                <w:rFonts w:hint="eastAsia"/>
              </w:rPr>
              <w:t>顺序表的建立、查询、删除、插入、输出</w:t>
            </w:r>
          </w:p>
          <w:p w:rsidR="003E7C36" w:rsidRDefault="003E7C36" w:rsidP="003E7C36">
            <w:pPr>
              <w:jc w:val="left"/>
            </w:pPr>
            <w:r>
              <w:rPr>
                <w:rFonts w:hint="eastAsia"/>
              </w:rPr>
              <w:t>线性链表的建立、查询、删除、插入、输出</w:t>
            </w:r>
          </w:p>
          <w:p w:rsidR="003E7C36" w:rsidRDefault="003E7C36" w:rsidP="003E7C36">
            <w:pPr>
              <w:jc w:val="left"/>
            </w:pPr>
            <w:r>
              <w:rPr>
                <w:rFonts w:hint="eastAsia"/>
              </w:rPr>
              <w:t>利用顺序栈完成数制转换</w:t>
            </w:r>
          </w:p>
          <w:p w:rsidR="003E7C36" w:rsidRDefault="003E7C36" w:rsidP="003E7C36">
            <w:pPr>
              <w:jc w:val="left"/>
            </w:pPr>
            <w:r w:rsidRPr="00AD4FF7">
              <w:rPr>
                <w:rFonts w:hint="eastAsia"/>
              </w:rPr>
              <w:t>二叉树的建立、前中后序遍历</w:t>
            </w:r>
            <w:r>
              <w:rPr>
                <w:rFonts w:hint="eastAsia"/>
              </w:rPr>
              <w:t>（二叉链表方式）</w:t>
            </w:r>
          </w:p>
          <w:p w:rsidR="003E7C36" w:rsidRDefault="003E7C36" w:rsidP="003E7C36">
            <w:pPr>
              <w:jc w:val="left"/>
            </w:pPr>
            <w:r>
              <w:rPr>
                <w:rFonts w:hint="eastAsia"/>
              </w:rPr>
              <w:t>顺序查找、折半查找</w:t>
            </w:r>
          </w:p>
          <w:p w:rsidR="003E7C36" w:rsidRPr="00C95D0D" w:rsidRDefault="003E7C36" w:rsidP="00B80FE0">
            <w:pPr>
              <w:jc w:val="left"/>
            </w:pPr>
            <w:r w:rsidRPr="00AD4FF7">
              <w:rPr>
                <w:rFonts w:hint="eastAsia"/>
              </w:rPr>
              <w:t>直接插入排序、冒泡排序、快速排序和简单选择排序</w:t>
            </w:r>
          </w:p>
        </w:tc>
      </w:tr>
      <w:tr w:rsidR="00EA1785" w:rsidTr="00B80FE0">
        <w:tc>
          <w:tcPr>
            <w:tcW w:w="675" w:type="dxa"/>
          </w:tcPr>
          <w:p w:rsidR="00EA1785" w:rsidRDefault="00B80FE0" w:rsidP="004501EE">
            <w:pPr>
              <w:jc w:val="center"/>
            </w:pPr>
            <w:r>
              <w:rPr>
                <w:rFonts w:hint="eastAsia"/>
              </w:rPr>
              <w:t>11</w:t>
            </w:r>
          </w:p>
        </w:tc>
        <w:tc>
          <w:tcPr>
            <w:tcW w:w="1560" w:type="dxa"/>
          </w:tcPr>
          <w:p w:rsidR="00EA1785" w:rsidRDefault="00EA1785" w:rsidP="0065351C">
            <w:pPr>
              <w:jc w:val="center"/>
            </w:pPr>
            <w:r w:rsidRPr="001635F1">
              <w:rPr>
                <w:rFonts w:ascii="宋体" w:eastAsia="宋体" w:hAnsi="宋体" w:cs="宋体"/>
                <w:kern w:val="0"/>
                <w:sz w:val="24"/>
                <w:szCs w:val="24"/>
              </w:rPr>
              <w:t>高级程序设计（</w:t>
            </w:r>
            <w:r>
              <w:rPr>
                <w:rFonts w:ascii="宋体" w:eastAsia="宋体" w:hAnsi="宋体" w:cs="宋体" w:hint="eastAsia"/>
                <w:kern w:val="0"/>
                <w:sz w:val="24"/>
                <w:szCs w:val="24"/>
              </w:rPr>
              <w:t>C</w:t>
            </w:r>
            <w:r w:rsidRPr="001635F1">
              <w:rPr>
                <w:rFonts w:ascii="宋体" w:eastAsia="宋体" w:hAnsi="宋体" w:cs="宋体"/>
                <w:kern w:val="0"/>
                <w:sz w:val="24"/>
                <w:szCs w:val="24"/>
              </w:rPr>
              <w:t>/C++）</w:t>
            </w:r>
          </w:p>
        </w:tc>
        <w:tc>
          <w:tcPr>
            <w:tcW w:w="1134" w:type="dxa"/>
          </w:tcPr>
          <w:p w:rsidR="00EA1785" w:rsidRDefault="00F918DA" w:rsidP="0065351C">
            <w:pPr>
              <w:jc w:val="center"/>
            </w:pPr>
            <w:r>
              <w:rPr>
                <w:rFonts w:hint="eastAsia"/>
              </w:rPr>
              <w:t>王研</w:t>
            </w:r>
          </w:p>
        </w:tc>
        <w:tc>
          <w:tcPr>
            <w:tcW w:w="1134" w:type="dxa"/>
          </w:tcPr>
          <w:p w:rsidR="00EA1785" w:rsidRDefault="00EA1785" w:rsidP="0065351C">
            <w:pPr>
              <w:jc w:val="center"/>
            </w:pPr>
          </w:p>
        </w:tc>
        <w:tc>
          <w:tcPr>
            <w:tcW w:w="850" w:type="dxa"/>
          </w:tcPr>
          <w:p w:rsidR="00EA1785" w:rsidRDefault="00F918DA" w:rsidP="0065351C">
            <w:pPr>
              <w:jc w:val="center"/>
            </w:pPr>
            <w:r>
              <w:rPr>
                <w:rFonts w:hint="eastAsia"/>
              </w:rPr>
              <w:t>48</w:t>
            </w:r>
          </w:p>
        </w:tc>
        <w:tc>
          <w:tcPr>
            <w:tcW w:w="3169" w:type="dxa"/>
          </w:tcPr>
          <w:p w:rsidR="00EA1785" w:rsidRDefault="00EA1785" w:rsidP="00EA1785">
            <w:r>
              <w:rPr>
                <w:rFonts w:hint="eastAsia"/>
              </w:rPr>
              <w:t>掌握</w:t>
            </w:r>
            <w:r>
              <w:rPr>
                <w:rFonts w:hint="eastAsia"/>
              </w:rPr>
              <w:t>C</w:t>
            </w:r>
            <w:r>
              <w:rPr>
                <w:rFonts w:hint="eastAsia"/>
              </w:rPr>
              <w:t>语言的基本语法和规定。掌握结构化编程的思想。</w:t>
            </w:r>
          </w:p>
          <w:p w:rsidR="00EA1785" w:rsidRDefault="00EA1785" w:rsidP="00EA1785">
            <w:r>
              <w:rPr>
                <w:rFonts w:hint="eastAsia"/>
              </w:rPr>
              <w:t>熟练地使用</w:t>
            </w:r>
            <w:r>
              <w:rPr>
                <w:rFonts w:hint="eastAsia"/>
              </w:rPr>
              <w:t>C</w:t>
            </w:r>
            <w:r>
              <w:rPr>
                <w:rFonts w:hint="eastAsia"/>
              </w:rPr>
              <w:t>语言编写程序并养成良好的程序设计习惯。熟练应用一种</w:t>
            </w:r>
            <w:r>
              <w:rPr>
                <w:rFonts w:hint="eastAsia"/>
              </w:rPr>
              <w:t>C</w:t>
            </w:r>
            <w:r>
              <w:rPr>
                <w:rFonts w:hint="eastAsia"/>
              </w:rPr>
              <w:t>语言开发工具进行</w:t>
            </w:r>
            <w:r>
              <w:rPr>
                <w:rFonts w:hint="eastAsia"/>
              </w:rPr>
              <w:t>C</w:t>
            </w:r>
            <w:r>
              <w:rPr>
                <w:rFonts w:hint="eastAsia"/>
              </w:rPr>
              <w:t>语言的编写、编译与调试。</w:t>
            </w:r>
          </w:p>
          <w:p w:rsidR="00EA1785" w:rsidRDefault="00EA1785" w:rsidP="00EA1785">
            <w:pPr>
              <w:pStyle w:val="a6"/>
              <w:numPr>
                <w:ilvl w:val="0"/>
                <w:numId w:val="1"/>
              </w:numPr>
              <w:ind w:firstLineChars="0"/>
            </w:pPr>
            <w:r>
              <w:rPr>
                <w:rFonts w:hint="eastAsia"/>
              </w:rPr>
              <w:t>C</w:t>
            </w:r>
            <w:r>
              <w:rPr>
                <w:rFonts w:hint="eastAsia"/>
              </w:rPr>
              <w:t>语言概述与算法简介</w:t>
            </w:r>
            <w:r>
              <w:rPr>
                <w:rFonts w:hint="eastAsia"/>
              </w:rPr>
              <w:tab/>
            </w:r>
          </w:p>
          <w:p w:rsidR="00EA1785" w:rsidRDefault="00EA1785" w:rsidP="00EA1785">
            <w:pPr>
              <w:pStyle w:val="a6"/>
              <w:numPr>
                <w:ilvl w:val="0"/>
                <w:numId w:val="1"/>
              </w:numPr>
              <w:ind w:firstLineChars="0"/>
            </w:pPr>
            <w:r>
              <w:rPr>
                <w:rFonts w:hint="eastAsia"/>
              </w:rPr>
              <w:t>C</w:t>
            </w:r>
            <w:r>
              <w:rPr>
                <w:rFonts w:hint="eastAsia"/>
              </w:rPr>
              <w:t>语言的数据类型、运算符与表达式</w:t>
            </w:r>
            <w:r>
              <w:rPr>
                <w:rFonts w:hint="eastAsia"/>
              </w:rPr>
              <w:tab/>
            </w:r>
          </w:p>
          <w:p w:rsidR="00EA1785" w:rsidRDefault="00EA1785" w:rsidP="00EA1785">
            <w:pPr>
              <w:pStyle w:val="a6"/>
              <w:numPr>
                <w:ilvl w:val="0"/>
                <w:numId w:val="1"/>
              </w:numPr>
              <w:ind w:firstLineChars="0"/>
            </w:pPr>
            <w:r>
              <w:rPr>
                <w:rFonts w:hint="eastAsia"/>
              </w:rPr>
              <w:t>程序流程控制语句</w:t>
            </w:r>
          </w:p>
          <w:p w:rsidR="00EA1785" w:rsidRDefault="00EA1785" w:rsidP="00EA1785">
            <w:pPr>
              <w:pStyle w:val="a6"/>
              <w:numPr>
                <w:ilvl w:val="0"/>
                <w:numId w:val="1"/>
              </w:numPr>
              <w:ind w:firstLineChars="0"/>
            </w:pPr>
            <w:r>
              <w:rPr>
                <w:rFonts w:hint="eastAsia"/>
              </w:rPr>
              <w:t>数组</w:t>
            </w:r>
          </w:p>
          <w:p w:rsidR="00EA1785" w:rsidRDefault="00EA1785" w:rsidP="00EA1785">
            <w:pPr>
              <w:pStyle w:val="a6"/>
              <w:numPr>
                <w:ilvl w:val="0"/>
                <w:numId w:val="1"/>
              </w:numPr>
              <w:ind w:firstLineChars="0"/>
            </w:pPr>
            <w:r>
              <w:rPr>
                <w:rFonts w:hint="eastAsia"/>
              </w:rPr>
              <w:t>用函数实现</w:t>
            </w:r>
            <w:r>
              <w:rPr>
                <w:rFonts w:hint="eastAsia"/>
              </w:rPr>
              <w:t>C</w:t>
            </w:r>
            <w:r>
              <w:rPr>
                <w:rFonts w:hint="eastAsia"/>
              </w:rPr>
              <w:t>语言的模块化设计</w:t>
            </w:r>
          </w:p>
          <w:p w:rsidR="00EA1785" w:rsidRDefault="00EA1785" w:rsidP="00EA1785">
            <w:pPr>
              <w:pStyle w:val="a6"/>
              <w:numPr>
                <w:ilvl w:val="0"/>
                <w:numId w:val="1"/>
              </w:numPr>
              <w:ind w:firstLineChars="0"/>
            </w:pPr>
            <w:r>
              <w:rPr>
                <w:rFonts w:hint="eastAsia"/>
              </w:rPr>
              <w:t>指针</w:t>
            </w:r>
          </w:p>
          <w:p w:rsidR="00EA1785" w:rsidRDefault="00EA1785" w:rsidP="00EA1785">
            <w:pPr>
              <w:pStyle w:val="a6"/>
              <w:numPr>
                <w:ilvl w:val="0"/>
                <w:numId w:val="1"/>
              </w:numPr>
              <w:ind w:firstLineChars="0"/>
            </w:pPr>
            <w:r>
              <w:rPr>
                <w:rFonts w:hint="eastAsia"/>
              </w:rPr>
              <w:t>结构体与公用体</w:t>
            </w:r>
          </w:p>
          <w:p w:rsidR="00EA1785" w:rsidRDefault="00EA1785" w:rsidP="00EA1785">
            <w:pPr>
              <w:pStyle w:val="a6"/>
              <w:numPr>
                <w:ilvl w:val="0"/>
                <w:numId w:val="1"/>
              </w:numPr>
              <w:ind w:firstLineChars="0"/>
            </w:pPr>
            <w:r>
              <w:rPr>
                <w:rFonts w:hint="eastAsia"/>
              </w:rPr>
              <w:t>文件操作</w:t>
            </w:r>
          </w:p>
          <w:p w:rsidR="00EA1785" w:rsidRDefault="00EA1785" w:rsidP="00EA1785">
            <w:r>
              <w:rPr>
                <w:rFonts w:hint="eastAsia"/>
              </w:rPr>
              <w:t>C++</w:t>
            </w:r>
          </w:p>
          <w:p w:rsidR="00EA1785" w:rsidRDefault="00EA1785" w:rsidP="00EA1785">
            <w:r w:rsidRPr="00D9602D">
              <w:rPr>
                <w:rFonts w:hint="eastAsia"/>
              </w:rPr>
              <w:t>介绍面向对象程序设计的基本概念、基本语法和编程方法；讲述</w:t>
            </w:r>
            <w:r w:rsidRPr="00D9602D">
              <w:rPr>
                <w:rFonts w:hint="eastAsia"/>
              </w:rPr>
              <w:t>C++</w:t>
            </w:r>
            <w:r w:rsidRPr="00D9602D">
              <w:rPr>
                <w:rFonts w:hint="eastAsia"/>
              </w:rPr>
              <w:t>语言面向对象的特性，包括</w:t>
            </w:r>
            <w:r w:rsidRPr="00D9602D">
              <w:rPr>
                <w:rFonts w:hint="eastAsia"/>
              </w:rPr>
              <w:lastRenderedPageBreak/>
              <w:t>类、对象、派生类、继承、多态性、虚函数、模板、流类库、异常处理和</w:t>
            </w:r>
            <w:r w:rsidRPr="00D9602D">
              <w:rPr>
                <w:rFonts w:hint="eastAsia"/>
              </w:rPr>
              <w:t>STL</w:t>
            </w:r>
            <w:r w:rsidRPr="00D9602D">
              <w:rPr>
                <w:rFonts w:hint="eastAsia"/>
              </w:rPr>
              <w:t>简介等</w:t>
            </w:r>
            <w:r>
              <w:rPr>
                <w:rFonts w:hint="eastAsia"/>
              </w:rPr>
              <w:t>。</w:t>
            </w:r>
          </w:p>
          <w:p w:rsidR="00EA1785" w:rsidRDefault="00EA1785" w:rsidP="00EA1785">
            <w:pPr>
              <w:pStyle w:val="a6"/>
              <w:numPr>
                <w:ilvl w:val="0"/>
                <w:numId w:val="2"/>
              </w:numPr>
              <w:ind w:firstLineChars="0"/>
            </w:pPr>
            <w:r w:rsidRPr="00D9602D">
              <w:rPr>
                <w:rFonts w:hint="eastAsia"/>
              </w:rPr>
              <w:t>面向对象程序设计概述</w:t>
            </w:r>
          </w:p>
          <w:p w:rsidR="00EA1785" w:rsidRDefault="00EA1785" w:rsidP="00EA1785">
            <w:pPr>
              <w:pStyle w:val="a6"/>
              <w:numPr>
                <w:ilvl w:val="0"/>
                <w:numId w:val="2"/>
              </w:numPr>
              <w:ind w:firstLineChars="0"/>
            </w:pPr>
            <w:r w:rsidRPr="00D9602D">
              <w:rPr>
                <w:rFonts w:hint="eastAsia"/>
              </w:rPr>
              <w:t>C++</w:t>
            </w:r>
            <w:r w:rsidRPr="00D9602D">
              <w:rPr>
                <w:rFonts w:hint="eastAsia"/>
              </w:rPr>
              <w:t>概述</w:t>
            </w:r>
          </w:p>
          <w:p w:rsidR="00EA1785" w:rsidRDefault="00EA1785" w:rsidP="00EA1785">
            <w:pPr>
              <w:pStyle w:val="a6"/>
              <w:numPr>
                <w:ilvl w:val="0"/>
                <w:numId w:val="2"/>
              </w:numPr>
              <w:ind w:firstLineChars="0"/>
            </w:pPr>
            <w:r w:rsidRPr="00D9602D">
              <w:rPr>
                <w:rFonts w:hint="eastAsia"/>
              </w:rPr>
              <w:t>类和对象及其封装性</w:t>
            </w:r>
          </w:p>
          <w:p w:rsidR="00EA1785" w:rsidRDefault="00EA1785" w:rsidP="00EA1785">
            <w:pPr>
              <w:pStyle w:val="a6"/>
              <w:numPr>
                <w:ilvl w:val="0"/>
                <w:numId w:val="2"/>
              </w:numPr>
              <w:ind w:firstLineChars="0"/>
            </w:pPr>
            <w:r w:rsidRPr="00D9602D">
              <w:rPr>
                <w:rFonts w:hint="eastAsia"/>
              </w:rPr>
              <w:t>编译多态性（重载）</w:t>
            </w:r>
          </w:p>
          <w:p w:rsidR="00EA1785" w:rsidRDefault="00EA1785" w:rsidP="00EA1785">
            <w:pPr>
              <w:pStyle w:val="a6"/>
              <w:numPr>
                <w:ilvl w:val="0"/>
                <w:numId w:val="2"/>
              </w:numPr>
              <w:ind w:firstLineChars="0"/>
            </w:pPr>
            <w:r w:rsidRPr="00D9602D">
              <w:rPr>
                <w:rFonts w:hint="eastAsia"/>
              </w:rPr>
              <w:t>派生类与继承</w:t>
            </w:r>
          </w:p>
          <w:p w:rsidR="00EA1785" w:rsidRDefault="00EA1785" w:rsidP="00EA1785">
            <w:pPr>
              <w:pStyle w:val="a6"/>
              <w:numPr>
                <w:ilvl w:val="0"/>
                <w:numId w:val="2"/>
              </w:numPr>
              <w:ind w:firstLineChars="0"/>
            </w:pPr>
            <w:r w:rsidRPr="00D9602D">
              <w:rPr>
                <w:rFonts w:hint="eastAsia"/>
              </w:rPr>
              <w:t>运行多态性</w:t>
            </w:r>
          </w:p>
          <w:p w:rsidR="00EA1785" w:rsidRDefault="00EA1785" w:rsidP="00EA1785">
            <w:pPr>
              <w:pStyle w:val="a6"/>
              <w:numPr>
                <w:ilvl w:val="0"/>
                <w:numId w:val="2"/>
              </w:numPr>
              <w:ind w:firstLineChars="0"/>
            </w:pPr>
            <w:r w:rsidRPr="00D9602D">
              <w:rPr>
                <w:rFonts w:hint="eastAsia"/>
              </w:rPr>
              <w:t>类属与模板</w:t>
            </w:r>
          </w:p>
          <w:p w:rsidR="00EA1785" w:rsidRPr="00AD4FF7" w:rsidRDefault="00EA1785" w:rsidP="00EA1785">
            <w:pPr>
              <w:jc w:val="left"/>
            </w:pPr>
            <w:r w:rsidRPr="00D9602D">
              <w:rPr>
                <w:rFonts w:hint="eastAsia"/>
              </w:rPr>
              <w:t>C++</w:t>
            </w:r>
            <w:r w:rsidRPr="00D9602D">
              <w:rPr>
                <w:rFonts w:hint="eastAsia"/>
              </w:rPr>
              <w:t>的</w:t>
            </w:r>
            <w:r w:rsidRPr="00D9602D">
              <w:rPr>
                <w:rFonts w:hint="eastAsia"/>
              </w:rPr>
              <w:t>I/O</w:t>
            </w:r>
            <w:r w:rsidRPr="00D9602D">
              <w:rPr>
                <w:rFonts w:hint="eastAsia"/>
              </w:rPr>
              <w:t>流类库</w:t>
            </w:r>
          </w:p>
        </w:tc>
      </w:tr>
      <w:tr w:rsidR="00EA1785" w:rsidTr="00B80FE0">
        <w:tc>
          <w:tcPr>
            <w:tcW w:w="675" w:type="dxa"/>
          </w:tcPr>
          <w:p w:rsidR="00EA1785" w:rsidRDefault="00B80FE0" w:rsidP="004501EE">
            <w:pPr>
              <w:jc w:val="center"/>
            </w:pPr>
            <w:r>
              <w:rPr>
                <w:rFonts w:hint="eastAsia"/>
              </w:rPr>
              <w:lastRenderedPageBreak/>
              <w:t>12</w:t>
            </w:r>
          </w:p>
        </w:tc>
        <w:tc>
          <w:tcPr>
            <w:tcW w:w="1560" w:type="dxa"/>
          </w:tcPr>
          <w:p w:rsidR="00EA1785" w:rsidRDefault="00EA1785" w:rsidP="0065351C">
            <w:pPr>
              <w:jc w:val="center"/>
            </w:pPr>
            <w:r w:rsidRPr="001635F1">
              <w:rPr>
                <w:rFonts w:ascii="宋体" w:eastAsia="宋体" w:hAnsi="宋体" w:cs="宋体"/>
                <w:kern w:val="0"/>
                <w:sz w:val="24"/>
                <w:szCs w:val="24"/>
              </w:rPr>
              <w:t>高级程序设计（</w:t>
            </w:r>
            <w:r>
              <w:rPr>
                <w:rFonts w:ascii="宋体" w:eastAsia="宋体" w:hAnsi="宋体" w:cs="宋体" w:hint="eastAsia"/>
                <w:kern w:val="0"/>
                <w:sz w:val="24"/>
                <w:szCs w:val="24"/>
              </w:rPr>
              <w:t>C</w:t>
            </w:r>
            <w:r w:rsidRPr="001635F1">
              <w:rPr>
                <w:rFonts w:ascii="宋体" w:eastAsia="宋体" w:hAnsi="宋体" w:cs="宋体"/>
                <w:kern w:val="0"/>
                <w:sz w:val="24"/>
                <w:szCs w:val="24"/>
              </w:rPr>
              <w:t>/C++）</w:t>
            </w:r>
            <w:r>
              <w:rPr>
                <w:rFonts w:ascii="宋体" w:eastAsia="宋体" w:hAnsi="宋体" w:cs="宋体" w:hint="eastAsia"/>
                <w:kern w:val="0"/>
                <w:sz w:val="24"/>
                <w:szCs w:val="24"/>
              </w:rPr>
              <w:t>实验</w:t>
            </w:r>
          </w:p>
        </w:tc>
        <w:tc>
          <w:tcPr>
            <w:tcW w:w="1134" w:type="dxa"/>
          </w:tcPr>
          <w:p w:rsidR="00EA1785" w:rsidRDefault="00EA1785" w:rsidP="0065351C">
            <w:pPr>
              <w:jc w:val="center"/>
            </w:pPr>
          </w:p>
        </w:tc>
        <w:tc>
          <w:tcPr>
            <w:tcW w:w="1134" w:type="dxa"/>
          </w:tcPr>
          <w:p w:rsidR="00EA1785" w:rsidRDefault="00EA1785" w:rsidP="0065351C">
            <w:pPr>
              <w:jc w:val="center"/>
            </w:pPr>
          </w:p>
        </w:tc>
        <w:tc>
          <w:tcPr>
            <w:tcW w:w="850" w:type="dxa"/>
          </w:tcPr>
          <w:p w:rsidR="00EA1785" w:rsidRDefault="00F918DA" w:rsidP="0065351C">
            <w:pPr>
              <w:jc w:val="center"/>
            </w:pPr>
            <w:r>
              <w:rPr>
                <w:rFonts w:hint="eastAsia"/>
              </w:rPr>
              <w:t>16</w:t>
            </w:r>
          </w:p>
        </w:tc>
        <w:tc>
          <w:tcPr>
            <w:tcW w:w="3169" w:type="dxa"/>
          </w:tcPr>
          <w:p w:rsidR="00EA1785" w:rsidRDefault="008F4F98" w:rsidP="003E7C36">
            <w:pPr>
              <w:jc w:val="left"/>
            </w:pPr>
            <w:r>
              <w:rPr>
                <w:rFonts w:hint="eastAsia"/>
              </w:rPr>
              <w:t>C</w:t>
            </w:r>
            <w:r>
              <w:rPr>
                <w:rFonts w:hint="eastAsia"/>
              </w:rPr>
              <w:t>语言基本程序设计</w:t>
            </w:r>
          </w:p>
          <w:p w:rsidR="008F4F98" w:rsidRDefault="008F4F98" w:rsidP="008F4F98">
            <w:r>
              <w:rPr>
                <w:rFonts w:hint="eastAsia"/>
              </w:rPr>
              <w:t>程序流程控制实验</w:t>
            </w:r>
          </w:p>
          <w:p w:rsidR="008F4F98" w:rsidRDefault="008F4F98" w:rsidP="008F4F98">
            <w:r>
              <w:rPr>
                <w:rFonts w:hint="eastAsia"/>
              </w:rPr>
              <w:t>数组与指针</w:t>
            </w:r>
          </w:p>
          <w:p w:rsidR="008F4F98" w:rsidRDefault="008F4F98" w:rsidP="008F4F98">
            <w:r>
              <w:rPr>
                <w:rFonts w:hint="eastAsia"/>
              </w:rPr>
              <w:t>结构体与公用体</w:t>
            </w:r>
          </w:p>
          <w:p w:rsidR="008F4F98" w:rsidRDefault="008F4F98" w:rsidP="008F4F98">
            <w:r>
              <w:rPr>
                <w:rFonts w:hint="eastAsia"/>
              </w:rPr>
              <w:t>文件操作</w:t>
            </w:r>
          </w:p>
          <w:p w:rsidR="008F4F98" w:rsidRDefault="008F4F98" w:rsidP="008F4F98">
            <w:r w:rsidRPr="00D9602D">
              <w:rPr>
                <w:rFonts w:hint="eastAsia"/>
              </w:rPr>
              <w:t>类和对象及其封装性</w:t>
            </w:r>
          </w:p>
          <w:p w:rsidR="008F4F98" w:rsidRDefault="008F4F98" w:rsidP="008F4F98">
            <w:r w:rsidRPr="00D9602D">
              <w:rPr>
                <w:rFonts w:hint="eastAsia"/>
              </w:rPr>
              <w:t>派生类与继承</w:t>
            </w:r>
          </w:p>
          <w:p w:rsidR="008F4F98" w:rsidRPr="00AD4FF7" w:rsidRDefault="008F4F98" w:rsidP="008F4F98">
            <w:r w:rsidRPr="00D9602D">
              <w:rPr>
                <w:rFonts w:hint="eastAsia"/>
              </w:rPr>
              <w:t>C++</w:t>
            </w:r>
            <w:r w:rsidRPr="00D9602D">
              <w:rPr>
                <w:rFonts w:hint="eastAsia"/>
              </w:rPr>
              <w:t>的</w:t>
            </w:r>
            <w:r w:rsidRPr="00D9602D">
              <w:rPr>
                <w:rFonts w:hint="eastAsia"/>
              </w:rPr>
              <w:t>I/O</w:t>
            </w:r>
            <w:r w:rsidRPr="00D9602D">
              <w:rPr>
                <w:rFonts w:hint="eastAsia"/>
              </w:rPr>
              <w:t>流类库</w:t>
            </w:r>
          </w:p>
        </w:tc>
      </w:tr>
      <w:tr w:rsidR="00F918DA" w:rsidTr="00B80FE0">
        <w:tc>
          <w:tcPr>
            <w:tcW w:w="675" w:type="dxa"/>
          </w:tcPr>
          <w:p w:rsidR="00F918DA" w:rsidRDefault="00B80FE0" w:rsidP="004501EE">
            <w:pPr>
              <w:jc w:val="center"/>
            </w:pPr>
            <w:r>
              <w:rPr>
                <w:rFonts w:hint="eastAsia"/>
              </w:rPr>
              <w:t>13</w:t>
            </w:r>
          </w:p>
        </w:tc>
        <w:tc>
          <w:tcPr>
            <w:tcW w:w="1560" w:type="dxa"/>
          </w:tcPr>
          <w:p w:rsidR="00F918DA" w:rsidRDefault="00F918DA" w:rsidP="0065351C">
            <w:pPr>
              <w:jc w:val="center"/>
            </w:pPr>
            <w:r>
              <w:rPr>
                <w:rFonts w:hint="eastAsia"/>
              </w:rPr>
              <w:t>单片机原理及应用</w:t>
            </w:r>
          </w:p>
        </w:tc>
        <w:tc>
          <w:tcPr>
            <w:tcW w:w="1134" w:type="dxa"/>
          </w:tcPr>
          <w:p w:rsidR="00F918DA" w:rsidRDefault="00F918DA" w:rsidP="0065351C">
            <w:pPr>
              <w:jc w:val="center"/>
            </w:pPr>
            <w:r>
              <w:rPr>
                <w:rFonts w:hint="eastAsia"/>
              </w:rPr>
              <w:t>索永宽</w:t>
            </w:r>
          </w:p>
        </w:tc>
        <w:tc>
          <w:tcPr>
            <w:tcW w:w="1134" w:type="dxa"/>
          </w:tcPr>
          <w:p w:rsidR="00F918DA" w:rsidRDefault="00F918DA" w:rsidP="0065351C">
            <w:pPr>
              <w:jc w:val="center"/>
            </w:pPr>
          </w:p>
        </w:tc>
        <w:tc>
          <w:tcPr>
            <w:tcW w:w="850" w:type="dxa"/>
          </w:tcPr>
          <w:p w:rsidR="00F918DA" w:rsidRDefault="00F918DA" w:rsidP="0065351C">
            <w:pPr>
              <w:jc w:val="center"/>
            </w:pPr>
            <w:r>
              <w:rPr>
                <w:rFonts w:hint="eastAsia"/>
              </w:rPr>
              <w:t>40</w:t>
            </w:r>
          </w:p>
        </w:tc>
        <w:tc>
          <w:tcPr>
            <w:tcW w:w="3169" w:type="dxa"/>
          </w:tcPr>
          <w:p w:rsidR="00F918DA" w:rsidRPr="00604BE4" w:rsidRDefault="00F918DA" w:rsidP="00B80FE0">
            <w:pPr>
              <w:jc w:val="left"/>
            </w:pPr>
            <w:r>
              <w:rPr>
                <w:rFonts w:hint="eastAsia"/>
              </w:rPr>
              <w:t>介绍单片机的发展和开发方式，</w:t>
            </w:r>
            <w:r>
              <w:rPr>
                <w:rFonts w:hint="eastAsia"/>
              </w:rPr>
              <w:t>80C51</w:t>
            </w:r>
            <w:r>
              <w:rPr>
                <w:rFonts w:hint="eastAsia"/>
              </w:rPr>
              <w:t>系列单片机的结构与原理、指令系统、程序设计的步骤和方法、</w:t>
            </w:r>
            <w:r>
              <w:rPr>
                <w:rFonts w:hint="eastAsia"/>
              </w:rPr>
              <w:t>80C51</w:t>
            </w:r>
            <w:r>
              <w:rPr>
                <w:rFonts w:hint="eastAsia"/>
              </w:rPr>
              <w:t>单片机的中断系统及定时计数器、串行接口的使用、系统扩展的方法与常用测控接口。</w:t>
            </w:r>
          </w:p>
        </w:tc>
      </w:tr>
      <w:tr w:rsidR="00F918DA" w:rsidTr="00B80FE0">
        <w:tc>
          <w:tcPr>
            <w:tcW w:w="675" w:type="dxa"/>
          </w:tcPr>
          <w:p w:rsidR="00F918DA" w:rsidRDefault="00B80FE0" w:rsidP="004501EE">
            <w:pPr>
              <w:jc w:val="center"/>
            </w:pPr>
            <w:r>
              <w:rPr>
                <w:rFonts w:hint="eastAsia"/>
              </w:rPr>
              <w:t>14</w:t>
            </w:r>
          </w:p>
        </w:tc>
        <w:tc>
          <w:tcPr>
            <w:tcW w:w="1560" w:type="dxa"/>
          </w:tcPr>
          <w:p w:rsidR="00F918DA" w:rsidRDefault="00F918DA" w:rsidP="0065351C">
            <w:pPr>
              <w:jc w:val="center"/>
            </w:pPr>
            <w:r>
              <w:rPr>
                <w:rFonts w:hint="eastAsia"/>
              </w:rPr>
              <w:t>单片机原理及应用实验</w:t>
            </w:r>
          </w:p>
        </w:tc>
        <w:tc>
          <w:tcPr>
            <w:tcW w:w="1134" w:type="dxa"/>
          </w:tcPr>
          <w:p w:rsidR="00F918DA" w:rsidRPr="00604BE4" w:rsidRDefault="00F918DA" w:rsidP="0065351C">
            <w:pPr>
              <w:jc w:val="center"/>
            </w:pPr>
          </w:p>
        </w:tc>
        <w:tc>
          <w:tcPr>
            <w:tcW w:w="1134" w:type="dxa"/>
          </w:tcPr>
          <w:p w:rsidR="00F918DA" w:rsidRDefault="00F918DA" w:rsidP="0065351C">
            <w:pPr>
              <w:jc w:val="center"/>
            </w:pPr>
          </w:p>
        </w:tc>
        <w:tc>
          <w:tcPr>
            <w:tcW w:w="850" w:type="dxa"/>
          </w:tcPr>
          <w:p w:rsidR="00F918DA" w:rsidRDefault="00F918DA" w:rsidP="0065351C">
            <w:pPr>
              <w:jc w:val="center"/>
            </w:pPr>
            <w:r>
              <w:rPr>
                <w:rFonts w:hint="eastAsia"/>
              </w:rPr>
              <w:t>24</w:t>
            </w:r>
          </w:p>
        </w:tc>
        <w:tc>
          <w:tcPr>
            <w:tcW w:w="3169" w:type="dxa"/>
          </w:tcPr>
          <w:p w:rsidR="00F918DA" w:rsidRDefault="00F918DA" w:rsidP="00F918DA">
            <w:pPr>
              <w:jc w:val="left"/>
            </w:pPr>
            <w:r>
              <w:rPr>
                <w:rFonts w:hint="eastAsia"/>
              </w:rPr>
              <w:t>80C51</w:t>
            </w:r>
            <w:r>
              <w:rPr>
                <w:rFonts w:hint="eastAsia"/>
              </w:rPr>
              <w:t>系列单片机程序设计</w:t>
            </w:r>
          </w:p>
          <w:p w:rsidR="00F918DA" w:rsidRDefault="00F918DA" w:rsidP="00F918DA">
            <w:pPr>
              <w:jc w:val="left"/>
            </w:pPr>
            <w:r>
              <w:rPr>
                <w:rFonts w:hint="eastAsia"/>
              </w:rPr>
              <w:t>IO</w:t>
            </w:r>
            <w:r>
              <w:rPr>
                <w:rFonts w:hint="eastAsia"/>
              </w:rPr>
              <w:t>口实验</w:t>
            </w:r>
          </w:p>
          <w:p w:rsidR="00F918DA" w:rsidRDefault="008F4F98" w:rsidP="00F918DA">
            <w:pPr>
              <w:jc w:val="left"/>
            </w:pPr>
            <w:r>
              <w:rPr>
                <w:rFonts w:hint="eastAsia"/>
              </w:rPr>
              <w:t>定时器</w:t>
            </w:r>
            <w:r>
              <w:rPr>
                <w:rFonts w:hint="eastAsia"/>
              </w:rPr>
              <w:t>/</w:t>
            </w:r>
            <w:r>
              <w:rPr>
                <w:rFonts w:hint="eastAsia"/>
              </w:rPr>
              <w:t>计数器实验</w:t>
            </w:r>
          </w:p>
          <w:p w:rsidR="008F4F98" w:rsidRDefault="008F4F98" w:rsidP="00F918DA">
            <w:pPr>
              <w:jc w:val="left"/>
            </w:pPr>
            <w:r>
              <w:rPr>
                <w:rFonts w:hint="eastAsia"/>
              </w:rPr>
              <w:t>中断实验</w:t>
            </w:r>
          </w:p>
          <w:p w:rsidR="008F4F98" w:rsidRDefault="008F4F98" w:rsidP="00F918DA">
            <w:pPr>
              <w:jc w:val="left"/>
            </w:pPr>
            <w:r>
              <w:rPr>
                <w:rFonts w:hint="eastAsia"/>
              </w:rPr>
              <w:t>串行通信实验</w:t>
            </w:r>
          </w:p>
          <w:p w:rsidR="008F4F98" w:rsidRDefault="008F4F98" w:rsidP="00F918DA">
            <w:pPr>
              <w:jc w:val="left"/>
            </w:pPr>
            <w:r>
              <w:rPr>
                <w:rFonts w:hint="eastAsia"/>
              </w:rPr>
              <w:t>存储器扩展实验</w:t>
            </w:r>
          </w:p>
          <w:p w:rsidR="008F4F98" w:rsidRDefault="008F4F98" w:rsidP="00F918DA">
            <w:pPr>
              <w:jc w:val="left"/>
            </w:pPr>
            <w:r>
              <w:rPr>
                <w:rFonts w:hint="eastAsia"/>
              </w:rPr>
              <w:t>键盘显示接口</w:t>
            </w:r>
          </w:p>
          <w:p w:rsidR="008F4F98" w:rsidRPr="008F4F98" w:rsidRDefault="008F4F98" w:rsidP="00F918DA">
            <w:pPr>
              <w:jc w:val="left"/>
            </w:pPr>
            <w:r>
              <w:rPr>
                <w:rFonts w:hint="eastAsia"/>
              </w:rPr>
              <w:t>AD/DA</w:t>
            </w:r>
            <w:r>
              <w:rPr>
                <w:rFonts w:hint="eastAsia"/>
              </w:rPr>
              <w:t>实验</w:t>
            </w:r>
          </w:p>
        </w:tc>
      </w:tr>
      <w:tr w:rsidR="00A3126D" w:rsidTr="00B80FE0">
        <w:tc>
          <w:tcPr>
            <w:tcW w:w="675" w:type="dxa"/>
          </w:tcPr>
          <w:p w:rsidR="00A3126D" w:rsidRDefault="00A3126D" w:rsidP="00EF299D">
            <w:pPr>
              <w:jc w:val="center"/>
            </w:pPr>
            <w:r>
              <w:rPr>
                <w:rFonts w:hint="eastAsia"/>
              </w:rPr>
              <w:t>15</w:t>
            </w:r>
          </w:p>
        </w:tc>
        <w:tc>
          <w:tcPr>
            <w:tcW w:w="1560" w:type="dxa"/>
          </w:tcPr>
          <w:p w:rsidR="00A3126D" w:rsidRDefault="00A3126D" w:rsidP="00EF299D">
            <w:pPr>
              <w:jc w:val="center"/>
            </w:pPr>
            <w:r>
              <w:rPr>
                <w:rFonts w:hint="eastAsia"/>
              </w:rPr>
              <w:t>组织工程学</w:t>
            </w:r>
          </w:p>
        </w:tc>
        <w:tc>
          <w:tcPr>
            <w:tcW w:w="1134" w:type="dxa"/>
          </w:tcPr>
          <w:p w:rsidR="00A3126D" w:rsidRDefault="00A3126D" w:rsidP="00EF299D">
            <w:pPr>
              <w:jc w:val="center"/>
            </w:pPr>
            <w:r>
              <w:rPr>
                <w:rFonts w:hint="eastAsia"/>
              </w:rPr>
              <w:t>敖强</w:t>
            </w:r>
          </w:p>
        </w:tc>
        <w:tc>
          <w:tcPr>
            <w:tcW w:w="1134" w:type="dxa"/>
          </w:tcPr>
          <w:p w:rsidR="00A3126D" w:rsidRDefault="00A3126D" w:rsidP="00EF299D">
            <w:pPr>
              <w:jc w:val="center"/>
            </w:pPr>
          </w:p>
        </w:tc>
        <w:tc>
          <w:tcPr>
            <w:tcW w:w="850" w:type="dxa"/>
          </w:tcPr>
          <w:p w:rsidR="00A3126D" w:rsidRDefault="00A3126D" w:rsidP="00EF299D">
            <w:pPr>
              <w:jc w:val="center"/>
            </w:pPr>
            <w:r>
              <w:rPr>
                <w:rFonts w:hint="eastAsia"/>
              </w:rPr>
              <w:t>24</w:t>
            </w:r>
          </w:p>
        </w:tc>
        <w:tc>
          <w:tcPr>
            <w:tcW w:w="3169" w:type="dxa"/>
          </w:tcPr>
          <w:p w:rsidR="00A3126D" w:rsidRDefault="00A3126D" w:rsidP="00A3126D">
            <w:pPr>
              <w:jc w:val="left"/>
            </w:pPr>
            <w:r>
              <w:rPr>
                <w:rFonts w:hint="eastAsia"/>
              </w:rPr>
              <w:t>介绍组织工程学的基本知识和基础理论，让他们了解该领域的最新研究进展和前景，有利于提高他们对于边缘学科探索的兴趣，培养他们的创新思维。</w:t>
            </w:r>
          </w:p>
        </w:tc>
      </w:tr>
      <w:tr w:rsidR="00A3126D" w:rsidTr="00B80FE0">
        <w:tc>
          <w:tcPr>
            <w:tcW w:w="675" w:type="dxa"/>
          </w:tcPr>
          <w:p w:rsidR="00A3126D" w:rsidRDefault="00A3126D" w:rsidP="00EF299D">
            <w:pPr>
              <w:jc w:val="center"/>
            </w:pPr>
            <w:r>
              <w:rPr>
                <w:rFonts w:hint="eastAsia"/>
              </w:rPr>
              <w:t>16</w:t>
            </w:r>
          </w:p>
        </w:tc>
        <w:tc>
          <w:tcPr>
            <w:tcW w:w="1560" w:type="dxa"/>
          </w:tcPr>
          <w:p w:rsidR="00A3126D" w:rsidRDefault="00A3126D" w:rsidP="00EF299D">
            <w:pPr>
              <w:jc w:val="center"/>
            </w:pPr>
            <w:r>
              <w:rPr>
                <w:rFonts w:hint="eastAsia"/>
              </w:rPr>
              <w:t>组织工程学实验</w:t>
            </w:r>
          </w:p>
        </w:tc>
        <w:tc>
          <w:tcPr>
            <w:tcW w:w="1134" w:type="dxa"/>
          </w:tcPr>
          <w:p w:rsidR="00A3126D" w:rsidRDefault="00A3126D" w:rsidP="00EF299D">
            <w:pPr>
              <w:jc w:val="center"/>
            </w:pPr>
            <w:r>
              <w:rPr>
                <w:rFonts w:hint="eastAsia"/>
              </w:rPr>
              <w:t>侯伟健</w:t>
            </w:r>
          </w:p>
        </w:tc>
        <w:tc>
          <w:tcPr>
            <w:tcW w:w="1134" w:type="dxa"/>
          </w:tcPr>
          <w:p w:rsidR="00A3126D" w:rsidRDefault="00A3126D" w:rsidP="00EF299D">
            <w:pPr>
              <w:jc w:val="center"/>
            </w:pPr>
          </w:p>
        </w:tc>
        <w:tc>
          <w:tcPr>
            <w:tcW w:w="850" w:type="dxa"/>
          </w:tcPr>
          <w:p w:rsidR="00A3126D" w:rsidRDefault="00A3126D" w:rsidP="00EF299D">
            <w:pPr>
              <w:jc w:val="center"/>
            </w:pPr>
            <w:r>
              <w:rPr>
                <w:rFonts w:hint="eastAsia"/>
              </w:rPr>
              <w:t>20</w:t>
            </w:r>
          </w:p>
        </w:tc>
        <w:tc>
          <w:tcPr>
            <w:tcW w:w="3169" w:type="dxa"/>
          </w:tcPr>
          <w:p w:rsidR="00A3126D" w:rsidRDefault="00A3126D" w:rsidP="00A3126D">
            <w:pPr>
              <w:jc w:val="left"/>
            </w:pPr>
            <w:r>
              <w:rPr>
                <w:rFonts w:hint="eastAsia"/>
              </w:rPr>
              <w:t>介绍干细胞及生物材料的培养、制备等技术。</w:t>
            </w:r>
          </w:p>
        </w:tc>
      </w:tr>
      <w:tr w:rsidR="00A3126D" w:rsidTr="00F921A3">
        <w:tc>
          <w:tcPr>
            <w:tcW w:w="675" w:type="dxa"/>
            <w:vAlign w:val="center"/>
          </w:tcPr>
          <w:p w:rsidR="00A3126D" w:rsidRDefault="00A3126D" w:rsidP="00EF299D">
            <w:pPr>
              <w:jc w:val="center"/>
            </w:pPr>
            <w:r>
              <w:t>1</w:t>
            </w:r>
            <w:r>
              <w:rPr>
                <w:rFonts w:hint="eastAsia"/>
              </w:rPr>
              <w:t>7</w:t>
            </w:r>
          </w:p>
        </w:tc>
        <w:tc>
          <w:tcPr>
            <w:tcW w:w="1560" w:type="dxa"/>
            <w:vAlign w:val="center"/>
          </w:tcPr>
          <w:p w:rsidR="00A3126D" w:rsidRDefault="00A3126D" w:rsidP="00EF299D">
            <w:pPr>
              <w:jc w:val="center"/>
            </w:pPr>
            <w:r>
              <w:t>生物物理</w:t>
            </w:r>
          </w:p>
        </w:tc>
        <w:tc>
          <w:tcPr>
            <w:tcW w:w="1134" w:type="dxa"/>
            <w:vAlign w:val="center"/>
          </w:tcPr>
          <w:p w:rsidR="00A3126D" w:rsidRDefault="00A3126D" w:rsidP="00EF299D">
            <w:pPr>
              <w:jc w:val="center"/>
            </w:pPr>
            <w:r>
              <w:t>俞航</w:t>
            </w:r>
          </w:p>
        </w:tc>
        <w:tc>
          <w:tcPr>
            <w:tcW w:w="1134" w:type="dxa"/>
            <w:vAlign w:val="center"/>
          </w:tcPr>
          <w:p w:rsidR="00A3126D" w:rsidRDefault="00A3126D" w:rsidP="00EF299D">
            <w:pPr>
              <w:jc w:val="center"/>
            </w:pPr>
          </w:p>
        </w:tc>
        <w:tc>
          <w:tcPr>
            <w:tcW w:w="850" w:type="dxa"/>
            <w:vAlign w:val="center"/>
          </w:tcPr>
          <w:p w:rsidR="00A3126D" w:rsidRDefault="00A3126D" w:rsidP="00EF299D">
            <w:pPr>
              <w:jc w:val="center"/>
            </w:pPr>
            <w:r>
              <w:t>48</w:t>
            </w:r>
          </w:p>
        </w:tc>
        <w:tc>
          <w:tcPr>
            <w:tcW w:w="3169" w:type="dxa"/>
            <w:vAlign w:val="center"/>
          </w:tcPr>
          <w:p w:rsidR="00A3126D" w:rsidRPr="00FD4CB4" w:rsidRDefault="00A3126D" w:rsidP="00EF299D">
            <w:pPr>
              <w:jc w:val="center"/>
              <w:rPr>
                <w:rFonts w:ascii="宋体" w:hAnsi="宋体" w:cs="宋体"/>
              </w:rPr>
            </w:pPr>
            <w:r w:rsidRPr="00FD4CB4">
              <w:rPr>
                <w:rFonts w:ascii="宋体" w:hAnsi="宋体" w:cs="宋体" w:hint="eastAsia"/>
              </w:rPr>
              <w:t>生物物理是物理与生物的交叉学科，包括物理学与生物学中各个方面</w:t>
            </w:r>
            <w:r>
              <w:rPr>
                <w:rFonts w:ascii="宋体" w:hAnsi="宋体" w:cs="宋体" w:hint="eastAsia"/>
              </w:rPr>
              <w:t>的内容。本</w:t>
            </w:r>
            <w:r w:rsidRPr="00FD4CB4">
              <w:rPr>
                <w:rFonts w:ascii="宋体" w:hAnsi="宋体" w:cs="宋体" w:hint="eastAsia"/>
              </w:rPr>
              <w:t>课程</w:t>
            </w:r>
            <w:r>
              <w:rPr>
                <w:rFonts w:ascii="宋体" w:hAnsi="宋体" w:cs="宋体" w:hint="eastAsia"/>
              </w:rPr>
              <w:t>结合我校实</w:t>
            </w:r>
            <w:r>
              <w:rPr>
                <w:rFonts w:ascii="宋体" w:hAnsi="宋体" w:cs="宋体" w:hint="eastAsia"/>
              </w:rPr>
              <w:lastRenderedPageBreak/>
              <w:t>际特点，分成三个主要部分。包括：心脏电生理，血液流变学以及医学</w:t>
            </w:r>
            <w:r>
              <w:rPr>
                <w:rFonts w:ascii="宋体" w:hAnsi="宋体" w:cs="宋体"/>
              </w:rPr>
              <w:t>中的</w:t>
            </w:r>
            <w:r>
              <w:rPr>
                <w:rFonts w:ascii="宋体" w:hAnsi="宋体" w:cs="宋体" w:hint="eastAsia"/>
              </w:rPr>
              <w:t>物理检测手段。</w:t>
            </w:r>
          </w:p>
        </w:tc>
      </w:tr>
      <w:tr w:rsidR="00A3126D" w:rsidTr="00C26D07">
        <w:tc>
          <w:tcPr>
            <w:tcW w:w="675" w:type="dxa"/>
          </w:tcPr>
          <w:p w:rsidR="00A3126D" w:rsidRDefault="00A3126D" w:rsidP="00EF299D">
            <w:pPr>
              <w:jc w:val="center"/>
            </w:pPr>
            <w:r>
              <w:rPr>
                <w:rFonts w:hint="eastAsia"/>
              </w:rPr>
              <w:lastRenderedPageBreak/>
              <w:t>18</w:t>
            </w:r>
          </w:p>
        </w:tc>
        <w:tc>
          <w:tcPr>
            <w:tcW w:w="1560" w:type="dxa"/>
          </w:tcPr>
          <w:p w:rsidR="00A3126D" w:rsidRDefault="00A3126D" w:rsidP="00EF299D">
            <w:pPr>
              <w:jc w:val="center"/>
              <w:rPr>
                <w:rFonts w:cs="Times New Roman"/>
              </w:rPr>
            </w:pPr>
            <w:r>
              <w:rPr>
                <w:rFonts w:cs="宋体" w:hint="eastAsia"/>
              </w:rPr>
              <w:t>线性代数</w:t>
            </w:r>
          </w:p>
        </w:tc>
        <w:tc>
          <w:tcPr>
            <w:tcW w:w="1134" w:type="dxa"/>
          </w:tcPr>
          <w:p w:rsidR="00A3126D" w:rsidRDefault="00A3126D" w:rsidP="00EF299D">
            <w:pPr>
              <w:jc w:val="center"/>
              <w:rPr>
                <w:rFonts w:cs="Times New Roman"/>
              </w:rPr>
            </w:pPr>
            <w:r>
              <w:rPr>
                <w:rFonts w:cs="宋体" w:hint="eastAsia"/>
              </w:rPr>
              <w:t>单连峰</w:t>
            </w:r>
          </w:p>
        </w:tc>
        <w:tc>
          <w:tcPr>
            <w:tcW w:w="1134" w:type="dxa"/>
          </w:tcPr>
          <w:p w:rsidR="00A3126D" w:rsidRDefault="00A3126D" w:rsidP="00EF299D">
            <w:pPr>
              <w:jc w:val="center"/>
              <w:rPr>
                <w:rFonts w:cs="Times New Roman"/>
              </w:rPr>
            </w:pPr>
          </w:p>
        </w:tc>
        <w:tc>
          <w:tcPr>
            <w:tcW w:w="850" w:type="dxa"/>
          </w:tcPr>
          <w:p w:rsidR="00A3126D" w:rsidRDefault="00A3126D" w:rsidP="00EF299D">
            <w:pPr>
              <w:jc w:val="center"/>
              <w:rPr>
                <w:rFonts w:cs="Times New Roman"/>
              </w:rPr>
            </w:pPr>
            <w:r>
              <w:t>44</w:t>
            </w:r>
          </w:p>
        </w:tc>
        <w:tc>
          <w:tcPr>
            <w:tcW w:w="3169" w:type="dxa"/>
          </w:tcPr>
          <w:p w:rsidR="00A3126D" w:rsidRDefault="00A3126D" w:rsidP="00EF299D">
            <w:pPr>
              <w:jc w:val="center"/>
              <w:rPr>
                <w:rFonts w:cs="Times New Roman"/>
              </w:rPr>
            </w:pPr>
            <w:r>
              <w:rPr>
                <w:rFonts w:cs="宋体" w:hint="eastAsia"/>
              </w:rPr>
              <w:t>行列式的定义性质及计算，矩阵的运算及其初等变换与线性方程组。向量组的线性相关性，向量的内积正交性，特征值及其特征向量。相似矩阵，二次型及其标准型。</w:t>
            </w:r>
          </w:p>
        </w:tc>
      </w:tr>
      <w:tr w:rsidR="00A3126D" w:rsidTr="00C26D07">
        <w:tc>
          <w:tcPr>
            <w:tcW w:w="675" w:type="dxa"/>
          </w:tcPr>
          <w:p w:rsidR="00A3126D" w:rsidRDefault="00A3126D" w:rsidP="00EF299D">
            <w:pPr>
              <w:jc w:val="center"/>
            </w:pPr>
            <w:r>
              <w:rPr>
                <w:rFonts w:hint="eastAsia"/>
              </w:rPr>
              <w:t>19</w:t>
            </w:r>
          </w:p>
        </w:tc>
        <w:tc>
          <w:tcPr>
            <w:tcW w:w="1560" w:type="dxa"/>
          </w:tcPr>
          <w:p w:rsidR="00A3126D" w:rsidRDefault="00A3126D" w:rsidP="00EF299D">
            <w:pPr>
              <w:jc w:val="center"/>
            </w:pPr>
            <w:r>
              <w:rPr>
                <w:rFonts w:hint="eastAsia"/>
              </w:rPr>
              <w:t>高等数学（下册）</w:t>
            </w:r>
          </w:p>
        </w:tc>
        <w:tc>
          <w:tcPr>
            <w:tcW w:w="1134" w:type="dxa"/>
          </w:tcPr>
          <w:p w:rsidR="00A3126D" w:rsidRDefault="00A3126D" w:rsidP="00EF299D">
            <w:pPr>
              <w:jc w:val="center"/>
            </w:pPr>
            <w:r>
              <w:rPr>
                <w:rFonts w:hint="eastAsia"/>
              </w:rPr>
              <w:t>李新</w:t>
            </w:r>
          </w:p>
        </w:tc>
        <w:tc>
          <w:tcPr>
            <w:tcW w:w="1134" w:type="dxa"/>
          </w:tcPr>
          <w:p w:rsidR="00A3126D" w:rsidRDefault="00A3126D" w:rsidP="00EF299D">
            <w:pPr>
              <w:jc w:val="center"/>
            </w:pPr>
          </w:p>
        </w:tc>
        <w:tc>
          <w:tcPr>
            <w:tcW w:w="850" w:type="dxa"/>
          </w:tcPr>
          <w:p w:rsidR="00A3126D" w:rsidRDefault="00A3126D" w:rsidP="00EF299D">
            <w:pPr>
              <w:jc w:val="center"/>
            </w:pPr>
            <w:r>
              <w:rPr>
                <w:rFonts w:hint="eastAsia"/>
              </w:rPr>
              <w:t>108</w:t>
            </w:r>
          </w:p>
        </w:tc>
        <w:tc>
          <w:tcPr>
            <w:tcW w:w="3169" w:type="dxa"/>
          </w:tcPr>
          <w:p w:rsidR="00A3126D" w:rsidRDefault="00A3126D" w:rsidP="00EF299D">
            <w:pPr>
              <w:jc w:val="center"/>
            </w:pPr>
            <w:r>
              <w:rPr>
                <w:rFonts w:hint="eastAsia"/>
              </w:rPr>
              <w:t>空间解析几何与向量代数、多元函数微分法及其应用、重积分、曲线积分与曲面积分、无穷级数。</w:t>
            </w:r>
          </w:p>
        </w:tc>
      </w:tr>
      <w:tr w:rsidR="00A3126D" w:rsidTr="00C26D07">
        <w:tc>
          <w:tcPr>
            <w:tcW w:w="675" w:type="dxa"/>
          </w:tcPr>
          <w:p w:rsidR="00A3126D" w:rsidRDefault="00A3126D" w:rsidP="00EF299D">
            <w:pPr>
              <w:jc w:val="center"/>
              <w:rPr>
                <w:rFonts w:cs="Times New Roman"/>
              </w:rPr>
            </w:pPr>
            <w:r>
              <w:rPr>
                <w:rFonts w:cs="Times New Roman" w:hint="eastAsia"/>
              </w:rPr>
              <w:t>20</w:t>
            </w:r>
          </w:p>
        </w:tc>
        <w:tc>
          <w:tcPr>
            <w:tcW w:w="1560" w:type="dxa"/>
          </w:tcPr>
          <w:p w:rsidR="00A3126D" w:rsidRDefault="00A3126D" w:rsidP="00EF299D">
            <w:pPr>
              <w:jc w:val="center"/>
              <w:rPr>
                <w:rFonts w:cs="Times New Roman"/>
              </w:rPr>
            </w:pPr>
            <w:r>
              <w:rPr>
                <w:rFonts w:cs="Times New Roman" w:hint="eastAsia"/>
              </w:rPr>
              <w:t>复变函数及积分变换</w:t>
            </w:r>
          </w:p>
        </w:tc>
        <w:tc>
          <w:tcPr>
            <w:tcW w:w="1134" w:type="dxa"/>
          </w:tcPr>
          <w:p w:rsidR="00A3126D" w:rsidRDefault="00A3126D" w:rsidP="00EF299D">
            <w:pPr>
              <w:jc w:val="center"/>
              <w:rPr>
                <w:rFonts w:cs="Times New Roman"/>
              </w:rPr>
            </w:pPr>
            <w:r>
              <w:rPr>
                <w:rFonts w:cs="Times New Roman" w:hint="eastAsia"/>
              </w:rPr>
              <w:t>马建忠，王桂杰</w:t>
            </w:r>
          </w:p>
        </w:tc>
        <w:tc>
          <w:tcPr>
            <w:tcW w:w="1134" w:type="dxa"/>
          </w:tcPr>
          <w:p w:rsidR="00A3126D" w:rsidRDefault="00A3126D" w:rsidP="00EF299D">
            <w:pPr>
              <w:jc w:val="center"/>
              <w:rPr>
                <w:rFonts w:cs="Times New Roman"/>
              </w:rPr>
            </w:pPr>
          </w:p>
        </w:tc>
        <w:tc>
          <w:tcPr>
            <w:tcW w:w="850" w:type="dxa"/>
          </w:tcPr>
          <w:p w:rsidR="00A3126D" w:rsidRDefault="00A3126D" w:rsidP="00EF299D">
            <w:pPr>
              <w:jc w:val="center"/>
              <w:rPr>
                <w:rFonts w:cs="Times New Roman"/>
              </w:rPr>
            </w:pPr>
            <w:r>
              <w:rPr>
                <w:rFonts w:cs="Times New Roman" w:hint="eastAsia"/>
              </w:rPr>
              <w:t>74</w:t>
            </w:r>
          </w:p>
        </w:tc>
        <w:tc>
          <w:tcPr>
            <w:tcW w:w="3169" w:type="dxa"/>
          </w:tcPr>
          <w:p w:rsidR="00A3126D" w:rsidRPr="00E232B3" w:rsidRDefault="00A3126D" w:rsidP="00EF299D">
            <w:pPr>
              <w:pStyle w:val="reader-word-layer"/>
              <w:shd w:val="clear" w:color="auto" w:fill="FFFFFF"/>
              <w:spacing w:before="0" w:beforeAutospacing="0" w:after="0" w:afterAutospacing="0" w:line="460" w:lineRule="exact"/>
              <w:ind w:firstLineChars="200" w:firstLine="420"/>
              <w:rPr>
                <w:sz w:val="18"/>
                <w:szCs w:val="18"/>
              </w:rPr>
            </w:pPr>
            <w:r>
              <w:rPr>
                <w:rFonts w:ascii="Calibri" w:hAnsi="Calibri" w:cs="Calibri"/>
                <w:kern w:val="2"/>
                <w:sz w:val="21"/>
                <w:szCs w:val="21"/>
              </w:rPr>
              <w:t>积分</w:t>
            </w:r>
            <w:r>
              <w:rPr>
                <w:rFonts w:ascii="Calibri" w:hAnsi="Calibri" w:cs="Calibri" w:hint="eastAsia"/>
                <w:kern w:val="2"/>
                <w:sz w:val="21"/>
                <w:szCs w:val="21"/>
              </w:rPr>
              <w:t>变换</w:t>
            </w:r>
            <w:r w:rsidRPr="00E232B3">
              <w:rPr>
                <w:rFonts w:ascii="Calibri" w:hAnsi="Calibri" w:cs="Calibri"/>
                <w:kern w:val="2"/>
                <w:sz w:val="21"/>
                <w:szCs w:val="21"/>
              </w:rPr>
              <w:t>包括</w:t>
            </w:r>
            <w:r w:rsidRPr="00E232B3">
              <w:rPr>
                <w:rFonts w:ascii="Calibri" w:hAnsi="Calibri" w:cs="Calibri"/>
                <w:kern w:val="2"/>
                <w:sz w:val="21"/>
                <w:szCs w:val="21"/>
              </w:rPr>
              <w:t>Fourier</w:t>
            </w:r>
            <w:r>
              <w:rPr>
                <w:rFonts w:ascii="Calibri" w:hAnsi="Calibri" w:cs="Calibri" w:hint="eastAsia"/>
                <w:kern w:val="2"/>
                <w:sz w:val="21"/>
                <w:szCs w:val="21"/>
              </w:rPr>
              <w:t>变换</w:t>
            </w:r>
            <w:r w:rsidRPr="00E232B3">
              <w:rPr>
                <w:rFonts w:ascii="Calibri" w:hAnsi="Calibri" w:cs="Calibri"/>
                <w:kern w:val="2"/>
                <w:sz w:val="21"/>
                <w:szCs w:val="21"/>
              </w:rPr>
              <w:t>和</w:t>
            </w:r>
            <w:r w:rsidRPr="00E232B3">
              <w:rPr>
                <w:rFonts w:ascii="Calibri" w:hAnsi="Calibri" w:cs="Calibri"/>
                <w:kern w:val="2"/>
                <w:sz w:val="21"/>
                <w:szCs w:val="21"/>
              </w:rPr>
              <w:t>Laplace</w:t>
            </w:r>
            <w:r>
              <w:rPr>
                <w:rFonts w:ascii="Calibri" w:hAnsi="Calibri" w:cs="Calibri" w:hint="eastAsia"/>
                <w:kern w:val="2"/>
                <w:sz w:val="21"/>
                <w:szCs w:val="21"/>
              </w:rPr>
              <w:t>变换</w:t>
            </w:r>
            <w:r w:rsidRPr="00E232B3">
              <w:rPr>
                <w:rFonts w:ascii="Calibri" w:hAnsi="Calibri" w:cs="Calibri"/>
                <w:kern w:val="2"/>
                <w:sz w:val="21"/>
                <w:szCs w:val="21"/>
              </w:rPr>
              <w:t>，本课程分别介绍</w:t>
            </w:r>
            <w:r w:rsidRPr="00E232B3">
              <w:rPr>
                <w:rFonts w:ascii="Calibri" w:hAnsi="Calibri" w:cs="Calibri"/>
                <w:kern w:val="2"/>
                <w:sz w:val="21"/>
                <w:szCs w:val="21"/>
              </w:rPr>
              <w:t>Fourier</w:t>
            </w:r>
            <w:r>
              <w:rPr>
                <w:rFonts w:ascii="Calibri" w:hAnsi="Calibri" w:cs="Calibri" w:hint="eastAsia"/>
                <w:kern w:val="2"/>
                <w:sz w:val="21"/>
                <w:szCs w:val="21"/>
              </w:rPr>
              <w:t>变换</w:t>
            </w:r>
            <w:r w:rsidRPr="00E232B3">
              <w:rPr>
                <w:rFonts w:ascii="Calibri" w:hAnsi="Calibri" w:cs="Calibri"/>
                <w:kern w:val="2"/>
                <w:sz w:val="21"/>
                <w:szCs w:val="21"/>
              </w:rPr>
              <w:t>和</w:t>
            </w:r>
            <w:r w:rsidRPr="00E232B3">
              <w:rPr>
                <w:rFonts w:ascii="Calibri" w:hAnsi="Calibri" w:cs="Calibri"/>
                <w:kern w:val="2"/>
                <w:sz w:val="21"/>
                <w:szCs w:val="21"/>
              </w:rPr>
              <w:t>Laplace</w:t>
            </w:r>
            <w:r>
              <w:rPr>
                <w:rFonts w:ascii="Calibri" w:hAnsi="Calibri" w:cs="Calibri" w:hint="eastAsia"/>
                <w:kern w:val="2"/>
                <w:sz w:val="21"/>
                <w:szCs w:val="21"/>
              </w:rPr>
              <w:t>变换</w:t>
            </w:r>
            <w:r w:rsidRPr="00E232B3">
              <w:rPr>
                <w:rFonts w:ascii="Calibri" w:hAnsi="Calibri" w:cs="Calibri"/>
                <w:kern w:val="2"/>
                <w:sz w:val="21"/>
                <w:szCs w:val="21"/>
              </w:rPr>
              <w:t>的概念、性质及其在微积分方程和生物工程频谱分析上的简单应用。</w:t>
            </w:r>
            <w:r w:rsidRPr="00AC1538">
              <w:rPr>
                <w:rFonts w:ascii="Calibri" w:hAnsi="Calibri" w:cs="Calibri" w:hint="eastAsia"/>
                <w:kern w:val="2"/>
                <w:sz w:val="21"/>
                <w:szCs w:val="21"/>
              </w:rPr>
              <w:t>《复变函数》是数学的一个分支，是学生的必修课，主要培养学生运用《复变函数》的方法分析与解决实际问题的能力，为后续课程的学习及实际应用打下基础。课程主要内容包括：复数与复平面、解析函数、复变函数的积分、级数、留数。</w:t>
            </w:r>
          </w:p>
        </w:tc>
      </w:tr>
      <w:tr w:rsidR="00195665" w:rsidTr="00BC260A">
        <w:tc>
          <w:tcPr>
            <w:tcW w:w="8522" w:type="dxa"/>
            <w:gridSpan w:val="6"/>
            <w:vAlign w:val="center"/>
          </w:tcPr>
          <w:p w:rsidR="00195665" w:rsidRDefault="00195665" w:rsidP="00BC260A">
            <w:pPr>
              <w:pStyle w:val="reader-word-layer"/>
              <w:shd w:val="clear" w:color="auto" w:fill="FFFFFF"/>
              <w:spacing w:before="0" w:beforeAutospacing="0" w:after="0" w:afterAutospacing="0" w:line="460" w:lineRule="exact"/>
              <w:jc w:val="center"/>
              <w:rPr>
                <w:rFonts w:ascii="Calibri" w:hAnsi="Calibri" w:cs="Calibri"/>
                <w:kern w:val="2"/>
                <w:sz w:val="21"/>
                <w:szCs w:val="21"/>
              </w:rPr>
            </w:pPr>
            <w:r>
              <w:rPr>
                <w:rFonts w:ascii="Calibri" w:hAnsi="Calibri" w:cs="Calibri" w:hint="eastAsia"/>
                <w:kern w:val="2"/>
                <w:sz w:val="21"/>
                <w:szCs w:val="21"/>
              </w:rPr>
              <w:t>医学信息学系</w:t>
            </w:r>
          </w:p>
        </w:tc>
      </w:tr>
      <w:tr w:rsidR="00195665" w:rsidTr="00C26D07">
        <w:tc>
          <w:tcPr>
            <w:tcW w:w="675" w:type="dxa"/>
          </w:tcPr>
          <w:p w:rsidR="00195665" w:rsidRDefault="00195665" w:rsidP="00EF299D">
            <w:pPr>
              <w:jc w:val="center"/>
            </w:pPr>
            <w:r>
              <w:t>1</w:t>
            </w:r>
          </w:p>
        </w:tc>
        <w:tc>
          <w:tcPr>
            <w:tcW w:w="1560" w:type="dxa"/>
          </w:tcPr>
          <w:p w:rsidR="00195665" w:rsidRDefault="00195665" w:rsidP="00EF299D">
            <w:pPr>
              <w:jc w:val="center"/>
              <w:rPr>
                <w:rFonts w:cs="Times New Roman"/>
              </w:rPr>
            </w:pPr>
            <w:r>
              <w:rPr>
                <w:rFonts w:cs="宋体" w:hint="eastAsia"/>
              </w:rPr>
              <w:t>离散数学</w:t>
            </w:r>
          </w:p>
        </w:tc>
        <w:tc>
          <w:tcPr>
            <w:tcW w:w="1134" w:type="dxa"/>
          </w:tcPr>
          <w:p w:rsidR="00195665" w:rsidRDefault="00195665" w:rsidP="00EF299D">
            <w:pPr>
              <w:jc w:val="center"/>
              <w:rPr>
                <w:rFonts w:cs="Times New Roman"/>
              </w:rPr>
            </w:pPr>
            <w:r>
              <w:rPr>
                <w:rFonts w:cs="宋体" w:hint="eastAsia"/>
              </w:rPr>
              <w:t>李明</w:t>
            </w:r>
          </w:p>
        </w:tc>
        <w:tc>
          <w:tcPr>
            <w:tcW w:w="1134" w:type="dxa"/>
          </w:tcPr>
          <w:p w:rsidR="00195665" w:rsidRDefault="00195665" w:rsidP="00EF299D">
            <w:pPr>
              <w:jc w:val="center"/>
              <w:rPr>
                <w:rFonts w:cs="Times New Roman"/>
              </w:rPr>
            </w:pPr>
          </w:p>
        </w:tc>
        <w:tc>
          <w:tcPr>
            <w:tcW w:w="850" w:type="dxa"/>
          </w:tcPr>
          <w:p w:rsidR="00195665" w:rsidRDefault="00195665" w:rsidP="00EF299D">
            <w:pPr>
              <w:jc w:val="center"/>
            </w:pPr>
            <w:r>
              <w:t>44</w:t>
            </w:r>
          </w:p>
        </w:tc>
        <w:tc>
          <w:tcPr>
            <w:tcW w:w="3169" w:type="dxa"/>
          </w:tcPr>
          <w:p w:rsidR="00195665" w:rsidRDefault="00195665" w:rsidP="00BC260A">
            <w:pPr>
              <w:jc w:val="left"/>
            </w:pPr>
            <w:r>
              <w:rPr>
                <w:rFonts w:cs="宋体" w:hint="eastAsia"/>
              </w:rPr>
              <w:t>命题逻辑的等值演算和推理理论、一阶逻辑的等值演算；二元关系的运算和性质；图的连通性和矩阵表示；无向树、生成树、根树</w:t>
            </w:r>
            <w:r>
              <w:t>.</w:t>
            </w:r>
          </w:p>
        </w:tc>
      </w:tr>
    </w:tbl>
    <w:p w:rsidR="00262DAA" w:rsidRDefault="00262DAA"/>
    <w:p w:rsidR="00316746" w:rsidRDefault="003167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43"/>
        <w:gridCol w:w="1134"/>
        <w:gridCol w:w="1134"/>
        <w:gridCol w:w="851"/>
        <w:gridCol w:w="2885"/>
      </w:tblGrid>
      <w:tr w:rsidR="00195665" w:rsidRPr="00A213B8" w:rsidTr="00EF299D">
        <w:tc>
          <w:tcPr>
            <w:tcW w:w="8522" w:type="dxa"/>
            <w:gridSpan w:val="6"/>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sidRPr="00D5278B">
              <w:rPr>
                <w:rFonts w:ascii="Calibri" w:eastAsia="宋体" w:hAnsi="Calibri" w:cs="Times New Roman" w:hint="eastAsia"/>
              </w:rPr>
              <w:t>中国医科大学台湾交流生课程开放表</w:t>
            </w:r>
          </w:p>
        </w:tc>
      </w:tr>
      <w:tr w:rsidR="00195665" w:rsidRPr="00A213B8" w:rsidTr="00EF299D">
        <w:tc>
          <w:tcPr>
            <w:tcW w:w="8522" w:type="dxa"/>
            <w:gridSpan w:val="6"/>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临床</w:t>
            </w:r>
            <w:r w:rsidRPr="00D5278B">
              <w:rPr>
                <w:rFonts w:ascii="Calibri" w:eastAsia="宋体" w:hAnsi="Calibri" w:cs="Times New Roman" w:hint="eastAsia"/>
              </w:rPr>
              <w:t>医学系</w:t>
            </w:r>
            <w:r>
              <w:rPr>
                <w:rFonts w:ascii="Calibri" w:eastAsia="宋体" w:hAnsi="Calibri" w:cs="Times New Roman" w:hint="eastAsia"/>
              </w:rPr>
              <w:t>（七年制英语班及实验班）</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sidRPr="00D5278B">
              <w:rPr>
                <w:rFonts w:ascii="Calibri" w:eastAsia="宋体" w:hAnsi="Calibri" w:cs="Times New Roman" w:hint="eastAsia"/>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sidRPr="00D5278B">
              <w:rPr>
                <w:rFonts w:ascii="Calibri" w:eastAsia="宋体" w:hAnsi="Calibri" w:cs="Times New Roman" w:hint="eastAsia"/>
              </w:rPr>
              <w:t>课程名称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sidRPr="00D5278B">
              <w:rPr>
                <w:rFonts w:ascii="Calibri" w:eastAsia="宋体" w:hAnsi="Calibri" w:cs="Times New Roman" w:hint="eastAsia"/>
              </w:rPr>
              <w:t>授课老师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sidRPr="00D5278B">
              <w:rPr>
                <w:rFonts w:ascii="Calibri" w:eastAsia="宋体" w:hAnsi="Calibri" w:cs="Times New Roman" w:hint="eastAsia"/>
              </w:rPr>
              <w:t>开放名额</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sidRPr="00D5278B">
              <w:rPr>
                <w:rFonts w:ascii="Calibri" w:eastAsia="宋体" w:hAnsi="Calibri" w:cs="Times New Roman" w:hint="eastAsia"/>
              </w:rPr>
              <w:t>学时数</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sidRPr="00D5278B">
              <w:rPr>
                <w:rFonts w:ascii="Calibri" w:eastAsia="宋体" w:hAnsi="Calibri" w:cs="Times New Roman" w:hint="eastAsia"/>
              </w:rPr>
              <w:t>课程大纲</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sidRPr="00D5278B">
              <w:rPr>
                <w:rFonts w:ascii="Calibri" w:eastAsia="宋体" w:hAnsi="Calibri" w:cs="Times New Roman"/>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基础化学</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马勇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76</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left"/>
              <w:rPr>
                <w:rFonts w:ascii="Calibri" w:eastAsia="宋体" w:hAnsi="Calibri" w:cs="Times New Roman"/>
              </w:rPr>
            </w:pPr>
            <w:r>
              <w:rPr>
                <w:rFonts w:ascii="Calibri" w:eastAsia="宋体" w:hAnsi="Calibri" w:cs="Times New Roman" w:hint="eastAsia"/>
              </w:rPr>
              <w:t>无机化合物的命名；稀溶液的</w:t>
            </w:r>
            <w:r>
              <w:rPr>
                <w:rFonts w:ascii="Calibri" w:eastAsia="宋体" w:hAnsi="Calibri" w:cs="Times New Roman" w:hint="eastAsia"/>
              </w:rPr>
              <w:lastRenderedPageBreak/>
              <w:t>通性；电解质溶液；缓冲溶液；滴定分析法；化学反应的能量变化、方向和限度；化学反应速率；氧化还原与电极电位；原子结构和元素周期律；共价键与分子间力；配位化合物；可见</w:t>
            </w:r>
            <w:r>
              <w:rPr>
                <w:rFonts w:ascii="宋体" w:eastAsia="宋体" w:hAnsi="宋体" w:cs="Times New Roman" w:hint="eastAsia"/>
              </w:rPr>
              <w:t>-</w:t>
            </w:r>
            <w:r>
              <w:rPr>
                <w:rFonts w:ascii="Calibri" w:eastAsia="宋体" w:hAnsi="Calibri" w:cs="Times New Roman" w:hint="eastAsia"/>
              </w:rPr>
              <w:t>紫外分光光度法；表面现象和胶体溶液。</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sidRPr="00D5278B">
              <w:rPr>
                <w:rFonts w:ascii="Calibri" w:eastAsia="宋体" w:hAnsi="Calibri" w:cs="Times New Roman"/>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基础化学实验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马勇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24</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left"/>
              <w:rPr>
                <w:rFonts w:ascii="Calibri" w:eastAsia="宋体" w:hAnsi="Calibri" w:cs="Times New Roman"/>
              </w:rPr>
            </w:pPr>
            <w:r>
              <w:rPr>
                <w:rFonts w:ascii="Calibri" w:eastAsia="宋体" w:hAnsi="Calibri" w:cs="Times New Roman" w:hint="eastAsia"/>
              </w:rPr>
              <w:t>分析天平称量练习；酸碱标准溶液的配制及标定；化学反应速率与活化能的测定；缓冲溶液的配制与性质；</w:t>
            </w:r>
            <w:r>
              <w:rPr>
                <w:rFonts w:ascii="Calibri" w:eastAsia="宋体" w:hAnsi="Calibri" w:cs="Times New Roman"/>
              </w:rPr>
              <w:t>EDTA</w:t>
            </w:r>
            <w:r>
              <w:rPr>
                <w:rFonts w:ascii="Calibri" w:eastAsia="宋体" w:hAnsi="Calibri" w:cs="Times New Roman" w:hint="eastAsia"/>
              </w:rPr>
              <w:t>螯合滴定法测定水的总硬度；邻二氮菲分光光度法测定铁。</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仪器分析</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马勇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22</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rPr>
                <w:rFonts w:ascii="Calibri" w:eastAsia="宋体" w:hAnsi="Calibri" w:cs="Times New Roman"/>
              </w:rPr>
            </w:pPr>
            <w:r>
              <w:rPr>
                <w:rFonts w:ascii="宋体" w:eastAsia="宋体" w:hAnsi="Calibri" w:cs="Times New Roman" w:hint="eastAsia"/>
              </w:rPr>
              <w:t>光学分析法导论；原子吸收光谱法；紫外-可见吸收光谱法；红外吸收光谱法；色谱分析法导论；气相色谱法；高效液相色谱法。</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仪器分析实验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马勇</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8</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rPr>
                <w:rFonts w:ascii="Calibri" w:eastAsia="宋体" w:hAnsi="Calibri" w:cs="Times New Roman"/>
              </w:rPr>
            </w:pPr>
            <w:r w:rsidRPr="00594D1E">
              <w:rPr>
                <w:rFonts w:ascii="Calibri" w:eastAsia="宋体" w:hAnsi="Calibri" w:cs="Times New Roman" w:hint="eastAsia"/>
              </w:rPr>
              <w:t>双波长分光光度法测定血中一氧化碳血红蛋白</w:t>
            </w:r>
            <w:r w:rsidRPr="00594D1E">
              <w:rPr>
                <w:rFonts w:ascii="Calibri" w:eastAsia="宋体" w:hAnsi="Calibri" w:cs="Times New Roman" w:hint="eastAsia"/>
              </w:rPr>
              <w:t>(COHb)</w:t>
            </w:r>
            <w:r w:rsidRPr="00594D1E">
              <w:rPr>
                <w:rFonts w:ascii="Calibri" w:eastAsia="宋体" w:hAnsi="Calibri" w:cs="Times New Roman" w:hint="eastAsia"/>
              </w:rPr>
              <w:t>的饱和度</w:t>
            </w:r>
            <w:r>
              <w:rPr>
                <w:rFonts w:ascii="Calibri" w:eastAsia="宋体" w:hAnsi="宋体" w:cs="Times New Roman" w:hint="eastAsia"/>
              </w:rPr>
              <w:t>；</w:t>
            </w:r>
            <w:r w:rsidRPr="00E63912">
              <w:rPr>
                <w:rFonts w:ascii="Calibri" w:eastAsia="宋体" w:hAnsi="宋体" w:cs="Times New Roman"/>
              </w:rPr>
              <w:t>红外光谱鉴别</w:t>
            </w:r>
            <w:r>
              <w:rPr>
                <w:rFonts w:ascii="Calibri" w:eastAsia="宋体" w:hAnsi="宋体" w:cs="Times New Roman" w:hint="eastAsia"/>
              </w:rPr>
              <w:t>；</w:t>
            </w:r>
            <w:r w:rsidRPr="00E63912">
              <w:rPr>
                <w:rFonts w:ascii="Calibri" w:eastAsia="宋体" w:hAnsi="Calibri" w:cs="Times New Roman" w:hint="eastAsia"/>
              </w:rPr>
              <w:t>火焰原子吸收光谱法测定人血清中</w:t>
            </w:r>
            <w:r w:rsidRPr="007F6D00">
              <w:rPr>
                <w:rFonts w:ascii="Calibri" w:eastAsia="宋体" w:hAnsi="Calibri" w:cs="Times New Roman"/>
              </w:rPr>
              <w:t>Ca</w:t>
            </w:r>
            <w:r w:rsidRPr="007F6D00">
              <w:rPr>
                <w:rFonts w:ascii="Calibri" w:eastAsia="宋体" w:hAnsi="Calibri" w:cs="Times New Roman"/>
              </w:rPr>
              <w:t>、</w:t>
            </w:r>
            <w:r w:rsidRPr="007F6D00">
              <w:rPr>
                <w:rFonts w:ascii="Calibri" w:eastAsia="宋体" w:hAnsi="Calibri" w:cs="Times New Roman"/>
              </w:rPr>
              <w:t>Mg</w:t>
            </w:r>
            <w:r w:rsidRPr="007F6D00">
              <w:rPr>
                <w:rFonts w:ascii="Calibri" w:eastAsia="宋体" w:hAnsi="Calibri" w:cs="Times New Roman"/>
              </w:rPr>
              <w:t>、</w:t>
            </w:r>
            <w:r w:rsidRPr="007F6D00">
              <w:rPr>
                <w:rFonts w:ascii="Calibri" w:eastAsia="宋体" w:hAnsi="Calibri" w:cs="Times New Roman"/>
              </w:rPr>
              <w:t>Zn</w:t>
            </w:r>
            <w:r w:rsidRPr="007F6D00">
              <w:rPr>
                <w:rFonts w:ascii="Calibri" w:eastAsia="宋体" w:hAnsi="Calibri" w:cs="Times New Roman"/>
              </w:rPr>
              <w:t>、</w:t>
            </w:r>
            <w:r w:rsidRPr="007F6D00">
              <w:rPr>
                <w:rFonts w:ascii="Calibri" w:eastAsia="宋体" w:hAnsi="Calibri" w:cs="Times New Roman"/>
              </w:rPr>
              <w:t>Fe</w:t>
            </w:r>
            <w:r w:rsidRPr="007F6D00">
              <w:rPr>
                <w:rFonts w:ascii="Calibri" w:eastAsia="宋体" w:hAnsi="Calibri" w:cs="Times New Roman"/>
              </w:rPr>
              <w:t>的含量</w:t>
            </w:r>
            <w:r>
              <w:rPr>
                <w:rFonts w:ascii="Calibri" w:eastAsia="宋体" w:hAnsi="Calibri" w:cs="Times New Roman" w:hint="eastAsia"/>
              </w:rPr>
              <w:t>。</w:t>
            </w:r>
            <w:r>
              <w:rPr>
                <w:rFonts w:ascii="宋体" w:eastAsia="宋体" w:hAnsi="Calibri" w:cs="Times New Roman" w:hint="eastAsia"/>
              </w:rPr>
              <w:t>；</w:t>
            </w:r>
            <w:r w:rsidRPr="00E63912">
              <w:rPr>
                <w:rFonts w:ascii="Calibri" w:eastAsia="宋体" w:hAnsi="宋体" w:cs="Times New Roman"/>
              </w:rPr>
              <w:t>顶空气相色谱法测定乙醇含量</w:t>
            </w:r>
            <w:r>
              <w:rPr>
                <w:rFonts w:ascii="宋体" w:eastAsia="宋体" w:hAnsi="Calibri" w:cs="Times New Roman" w:hint="eastAsia"/>
              </w:rPr>
              <w:t>。</w:t>
            </w:r>
          </w:p>
        </w:tc>
      </w:tr>
      <w:tr w:rsidR="00195665" w:rsidRPr="00A213B8" w:rsidTr="00EF299D">
        <w:tc>
          <w:tcPr>
            <w:tcW w:w="8522" w:type="dxa"/>
            <w:gridSpan w:val="6"/>
            <w:tcBorders>
              <w:top w:val="single" w:sz="4" w:space="0" w:color="auto"/>
              <w:left w:val="single" w:sz="4" w:space="0" w:color="auto"/>
              <w:bottom w:val="single" w:sz="4" w:space="0" w:color="auto"/>
              <w:right w:val="single" w:sz="4" w:space="0" w:color="auto"/>
            </w:tcBorders>
            <w:shd w:val="clear" w:color="auto" w:fill="auto"/>
          </w:tcPr>
          <w:p w:rsidR="00195665" w:rsidRPr="00594D1E" w:rsidRDefault="00195665" w:rsidP="00EF299D">
            <w:pPr>
              <w:jc w:val="center"/>
              <w:rPr>
                <w:rFonts w:ascii="Calibri" w:eastAsia="宋体" w:hAnsi="Calibri" w:cs="Times New Roman"/>
              </w:rPr>
            </w:pPr>
            <w:r>
              <w:rPr>
                <w:rFonts w:ascii="Calibri" w:eastAsia="宋体" w:hAnsi="Calibri" w:cs="Times New Roman" w:hint="eastAsia"/>
              </w:rPr>
              <w:t>临床</w:t>
            </w:r>
            <w:r w:rsidRPr="00D5278B">
              <w:rPr>
                <w:rFonts w:ascii="Calibri" w:eastAsia="宋体" w:hAnsi="Calibri" w:cs="Times New Roman" w:hint="eastAsia"/>
              </w:rPr>
              <w:t>医学系</w:t>
            </w:r>
            <w:r>
              <w:rPr>
                <w:rFonts w:ascii="Calibri" w:eastAsia="宋体" w:hAnsi="Calibri" w:cs="Times New Roman" w:hint="eastAsia"/>
              </w:rPr>
              <w:t>（七年制日语班）</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有机化学</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刘雅茹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5</w:t>
            </w:r>
            <w:r>
              <w:rPr>
                <w:rFonts w:ascii="Calibri" w:eastAsia="宋体" w:hAnsi="Calibri" w:cs="Times New Roman"/>
              </w:rPr>
              <w:t>4</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246609" w:rsidRDefault="00195665" w:rsidP="00EF299D">
            <w:pPr>
              <w:jc w:val="left"/>
              <w:rPr>
                <w:rFonts w:ascii="Calibri" w:eastAsia="宋体" w:hAnsi="Calibri" w:cs="Times New Roman"/>
              </w:rPr>
            </w:pPr>
            <w:r>
              <w:rPr>
                <w:rFonts w:ascii="Calibri" w:eastAsia="宋体" w:hAnsi="Calibri" w:cs="Times New Roman" w:hint="eastAsia"/>
              </w:rPr>
              <w:t>绪论；烷烃和环烷烃；烯烃和炔烃；芳香烃；卤代烃；醇和酚；醚和环氧化合物；醛和酮；羧酸和取代羧酸；羧酸衍生物；含氮化合物；芳香杂环化合物；糖类；氨基酸蛋白质</w:t>
            </w:r>
            <w:r>
              <w:rPr>
                <w:rFonts w:ascii="Calibri" w:eastAsia="宋体" w:hAnsi="Calibri" w:cs="Times New Roman" w:hint="eastAsia"/>
              </w:rPr>
              <w:t xml:space="preserve"> </w:t>
            </w:r>
            <w:r>
              <w:rPr>
                <w:rFonts w:ascii="Calibri" w:eastAsia="宋体" w:hAnsi="Calibri" w:cs="Times New Roman" w:hint="eastAsia"/>
              </w:rPr>
              <w:t>等</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有机化学实验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刘雅茹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24</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left"/>
              <w:rPr>
                <w:rFonts w:ascii="Calibri" w:eastAsia="宋体" w:hAnsi="Calibri" w:cs="Times New Roman"/>
              </w:rPr>
            </w:pPr>
            <w:r>
              <w:rPr>
                <w:rFonts w:ascii="Calibri" w:eastAsia="宋体" w:hAnsi="Calibri" w:cs="Times New Roman" w:hint="eastAsia"/>
              </w:rPr>
              <w:t>熔点测定；乙醇蒸馏；甲苯氧化制</w:t>
            </w:r>
            <w:r>
              <w:rPr>
                <w:rFonts w:ascii="Calibri" w:eastAsia="宋体" w:hAnsi="Calibri" w:cs="Times New Roman"/>
              </w:rPr>
              <w:t>苯甲酸</w:t>
            </w:r>
            <w:r>
              <w:rPr>
                <w:rFonts w:ascii="Calibri" w:eastAsia="宋体" w:hAnsi="Calibri" w:cs="Times New Roman" w:hint="eastAsia"/>
              </w:rPr>
              <w:t>；茶叶中提取咖啡因；性质实验一；性质实验二</w:t>
            </w:r>
          </w:p>
        </w:tc>
      </w:tr>
      <w:tr w:rsidR="00195665" w:rsidRPr="00A213B8" w:rsidTr="00EF299D">
        <w:tc>
          <w:tcPr>
            <w:tcW w:w="8522" w:type="dxa"/>
            <w:gridSpan w:val="6"/>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临床、口腔、影像、麻醉、法医、预防、生物</w:t>
            </w:r>
            <w:r w:rsidRPr="00D5278B">
              <w:rPr>
                <w:rFonts w:ascii="Calibri" w:eastAsia="宋体" w:hAnsi="Calibri" w:cs="Times New Roman" w:hint="eastAsia"/>
              </w:rPr>
              <w:t>医学系</w:t>
            </w:r>
            <w:r>
              <w:rPr>
                <w:rFonts w:ascii="Calibri" w:eastAsia="宋体" w:hAnsi="Calibri" w:cs="Times New Roman" w:hint="eastAsia"/>
              </w:rPr>
              <w:t>（五年制）</w:t>
            </w:r>
          </w:p>
        </w:tc>
      </w:tr>
      <w:tr w:rsidR="00195665" w:rsidRPr="009C6A5E"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基础化学</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马汝海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56</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246609" w:rsidRDefault="00195665" w:rsidP="00EF299D">
            <w:pPr>
              <w:jc w:val="left"/>
              <w:rPr>
                <w:rFonts w:ascii="Calibri" w:eastAsia="宋体" w:hAnsi="Calibri" w:cs="Times New Roman"/>
              </w:rPr>
            </w:pPr>
            <w:r>
              <w:rPr>
                <w:rFonts w:ascii="Calibri" w:eastAsia="宋体" w:hAnsi="Calibri" w:cs="Times New Roman" w:hint="eastAsia"/>
              </w:rPr>
              <w:t>稀溶液的通性；电解质溶液；缓冲溶液；滴定分析法；化学反应的能量变化、方向和限度；化学反应速率；氧化还原与电极电位；原子结构和元素周期律；共价键与分子间力；配位化合物；可见</w:t>
            </w:r>
            <w:r>
              <w:rPr>
                <w:rFonts w:ascii="宋体" w:eastAsia="宋体" w:hAnsi="宋体" w:cs="Times New Roman" w:hint="eastAsia"/>
              </w:rPr>
              <w:t>-</w:t>
            </w:r>
            <w:r>
              <w:rPr>
                <w:rFonts w:ascii="Calibri" w:eastAsia="宋体" w:hAnsi="Calibri" w:cs="Times New Roman" w:hint="eastAsia"/>
              </w:rPr>
              <w:t>紫外分光</w:t>
            </w:r>
            <w:r>
              <w:rPr>
                <w:rFonts w:ascii="Calibri" w:eastAsia="宋体" w:hAnsi="Calibri" w:cs="Times New Roman" w:hint="eastAsia"/>
              </w:rPr>
              <w:lastRenderedPageBreak/>
              <w:t>光度法；表面现象和胶体溶液。</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rPr>
              <w:lastRenderedPageBreak/>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基础化学实验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马汝海</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24</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left"/>
              <w:rPr>
                <w:rFonts w:ascii="Calibri" w:eastAsia="宋体" w:hAnsi="Calibri" w:cs="Times New Roman"/>
              </w:rPr>
            </w:pPr>
            <w:r>
              <w:rPr>
                <w:rFonts w:ascii="Calibri" w:eastAsia="宋体" w:hAnsi="Calibri" w:cs="Times New Roman" w:hint="eastAsia"/>
              </w:rPr>
              <w:t>分析天平称量练习；酸碱标准溶液的配制及标定；化学反应速率与活化能的测定；缓冲溶液的配制与性质；</w:t>
            </w:r>
            <w:r>
              <w:rPr>
                <w:rFonts w:ascii="Calibri" w:eastAsia="宋体" w:hAnsi="Calibri" w:cs="Times New Roman"/>
              </w:rPr>
              <w:t>EDTA</w:t>
            </w:r>
            <w:r>
              <w:rPr>
                <w:rFonts w:ascii="Calibri" w:eastAsia="宋体" w:hAnsi="Calibri" w:cs="Times New Roman" w:hint="eastAsia"/>
              </w:rPr>
              <w:t>螯合滴定法测定水的总硬度；邻二氮菲分光光度法测定铁。</w:t>
            </w:r>
          </w:p>
        </w:tc>
      </w:tr>
      <w:tr w:rsidR="00195665" w:rsidRPr="00A213B8" w:rsidTr="00EF299D">
        <w:tc>
          <w:tcPr>
            <w:tcW w:w="8522" w:type="dxa"/>
            <w:gridSpan w:val="6"/>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医学信息、医疗管理、</w:t>
            </w:r>
            <w:r w:rsidRPr="00D5278B">
              <w:rPr>
                <w:rFonts w:ascii="Calibri" w:eastAsia="宋体" w:hAnsi="Calibri" w:cs="Times New Roman" w:hint="eastAsia"/>
              </w:rPr>
              <w:t>生物医学工程系</w:t>
            </w:r>
          </w:p>
        </w:tc>
      </w:tr>
      <w:tr w:rsidR="00195665" w:rsidRPr="00D7460A"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rPr>
              <w:t>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大学化学</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李栢林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56</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left"/>
              <w:rPr>
                <w:rFonts w:ascii="Calibri" w:eastAsia="宋体" w:hAnsi="Calibri" w:cs="Times New Roman"/>
              </w:rPr>
            </w:pPr>
            <w:r>
              <w:rPr>
                <w:rFonts w:ascii="Calibri" w:eastAsia="宋体" w:hAnsi="Calibri" w:cs="Times New Roman" w:hint="eastAsia"/>
              </w:rPr>
              <w:t>稀溶液的通性；电解质溶液；缓冲溶液；滴定分析法；化学反应的能量变化、方向和限度；化学反应速率；氧化还原与电极电位；原子结构和元素周期律；共价键与分子间力；有机化学概述；醇、酚；醛、酮；羧酸；胺和生物碱；糖类；脂类；</w:t>
            </w:r>
            <w:r>
              <w:rPr>
                <w:rFonts w:ascii="宋体" w:eastAsia="宋体" w:hAnsi="宋体" w:cs="Times New Roman" w:hint="eastAsia"/>
              </w:rPr>
              <w:t>氨基酸、多肽和蛋白质</w:t>
            </w:r>
            <w:r>
              <w:rPr>
                <w:rFonts w:ascii="Calibri" w:eastAsia="宋体" w:hAnsi="Calibri" w:cs="Times New Roman" w:hint="eastAsia"/>
              </w:rPr>
              <w:t>。</w:t>
            </w:r>
          </w:p>
        </w:tc>
      </w:tr>
      <w:tr w:rsidR="00195665" w:rsidRPr="007F33A3"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大学化学实验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李栢林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24</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left"/>
              <w:rPr>
                <w:rFonts w:ascii="Calibri" w:eastAsia="宋体" w:hAnsi="Calibri" w:cs="Times New Roman"/>
              </w:rPr>
            </w:pPr>
            <w:r>
              <w:rPr>
                <w:rFonts w:ascii="Calibri" w:eastAsia="宋体" w:hAnsi="Calibri" w:cs="Times New Roman" w:hint="eastAsia"/>
              </w:rPr>
              <w:t>分析天平称量练习；酸碱标准溶液的配制及标定；化学反应速率与活化能的测定；缓冲溶液的配制与性质；</w:t>
            </w:r>
            <w:r w:rsidRPr="007F33A3">
              <w:rPr>
                <w:rFonts w:ascii="Calibri" w:eastAsia="宋体" w:hAnsi="Calibri" w:cs="Times New Roman" w:hint="eastAsia"/>
                <w:bCs/>
              </w:rPr>
              <w:t>醇、酚的性质实验</w:t>
            </w:r>
            <w:r>
              <w:rPr>
                <w:rFonts w:ascii="Calibri" w:eastAsia="宋体" w:hAnsi="Calibri" w:cs="Times New Roman" w:hint="eastAsia"/>
              </w:rPr>
              <w:t>，</w:t>
            </w:r>
            <w:r w:rsidRPr="007F33A3">
              <w:rPr>
                <w:rFonts w:ascii="Calibri" w:eastAsia="宋体" w:hAnsi="Calibri" w:cs="Times New Roman" w:hint="eastAsia"/>
                <w:bCs/>
              </w:rPr>
              <w:t>醛、酮的性质实验</w:t>
            </w:r>
            <w:r>
              <w:rPr>
                <w:rFonts w:ascii="Calibri" w:eastAsia="宋体" w:hAnsi="Calibri" w:cs="Times New Roman" w:hint="eastAsia"/>
                <w:bCs/>
              </w:rPr>
              <w:t>；</w:t>
            </w:r>
            <w:r w:rsidRPr="007F33A3">
              <w:rPr>
                <w:rFonts w:ascii="Calibri" w:eastAsia="宋体" w:hAnsi="Calibri" w:cs="Times New Roman" w:hint="eastAsia"/>
                <w:bCs/>
              </w:rPr>
              <w:t>羧酸、羧酸衍生物、取代羧酸的性质实验</w:t>
            </w:r>
            <w:r>
              <w:rPr>
                <w:rFonts w:ascii="Calibri" w:eastAsia="宋体" w:hAnsi="Calibri" w:cs="Times New Roman" w:hint="eastAsia"/>
                <w:bCs/>
              </w:rPr>
              <w:t>，</w:t>
            </w:r>
            <w:r w:rsidRPr="007F33A3">
              <w:rPr>
                <w:rFonts w:ascii="Calibri" w:eastAsia="宋体" w:hAnsi="Calibri" w:cs="Times New Roman" w:hint="eastAsia"/>
                <w:bCs/>
              </w:rPr>
              <w:t>胺类化合物、糖类的性质实验</w:t>
            </w:r>
            <w:r w:rsidRPr="007F33A3">
              <w:rPr>
                <w:rFonts w:ascii="Calibri" w:eastAsia="宋体" w:hAnsi="Calibri" w:cs="Times New Roman" w:hint="eastAsia"/>
              </w:rPr>
              <w:t>。</w:t>
            </w:r>
          </w:p>
        </w:tc>
      </w:tr>
      <w:tr w:rsidR="00195665" w:rsidRPr="00A213B8" w:rsidTr="00EF299D">
        <w:tc>
          <w:tcPr>
            <w:tcW w:w="8522" w:type="dxa"/>
            <w:gridSpan w:val="6"/>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药学系</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分析化学</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刘国杰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72</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rPr>
                <w:rFonts w:ascii="Calibri" w:eastAsia="宋体" w:hAnsi="Calibri" w:cs="Times New Roman"/>
              </w:rPr>
            </w:pPr>
            <w:r>
              <w:rPr>
                <w:rFonts w:ascii="Calibri" w:eastAsia="宋体" w:hAnsi="Calibri" w:cs="Times New Roman" w:hint="eastAsia"/>
              </w:rPr>
              <w:t>误差及分析数据处理；重量分析；滴定分析概述；酸碱滴定；非水滴定；配位滴定；氧化还原滴定；沉淀滴定；电位滴定和电流滴定；比色法和可见分光光度法；分析化学中的掩蔽和分离；化学分析过程；定性分析。电化学分析法；紫外</w:t>
            </w:r>
            <w:r>
              <w:rPr>
                <w:rFonts w:ascii="Calibri" w:eastAsia="宋体" w:hAnsi="Calibri" w:cs="Times New Roman" w:hint="eastAsia"/>
              </w:rPr>
              <w:t>-</w:t>
            </w:r>
            <w:r>
              <w:rPr>
                <w:rFonts w:ascii="Calibri" w:eastAsia="宋体" w:hAnsi="Calibri" w:cs="Times New Roman" w:hint="eastAsia"/>
              </w:rPr>
              <w:t>可见吸收光谱法；红外光谱法；核磁共振；气相色谱法；液相色谱法；质谱分析法；综合光谱解析法；其他仪器分析方法。</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1</w:t>
            </w:r>
            <w:r>
              <w:rPr>
                <w:rFonts w:ascii="Calibri" w:eastAsia="宋体" w:hAnsi="Calibri" w:cs="Times New Roman"/>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分析化学实验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刘国杰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48</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left"/>
              <w:rPr>
                <w:rFonts w:ascii="Calibri" w:eastAsia="宋体" w:hAnsi="Calibri" w:cs="Times New Roman"/>
              </w:rPr>
            </w:pPr>
            <w:r w:rsidRPr="007F6D00">
              <w:rPr>
                <w:rFonts w:ascii="Calibri" w:eastAsia="宋体" w:hAnsi="宋体" w:cs="Times New Roman" w:hint="eastAsia"/>
              </w:rPr>
              <w:t>铋、铅含量的连续测定</w:t>
            </w:r>
            <w:r>
              <w:rPr>
                <w:rFonts w:ascii="Calibri" w:eastAsia="宋体" w:hAnsi="宋体" w:cs="Times New Roman" w:hint="eastAsia"/>
              </w:rPr>
              <w:t>；</w:t>
            </w:r>
            <w:r w:rsidRPr="007F6D00">
              <w:rPr>
                <w:rFonts w:ascii="Calibri" w:eastAsia="宋体" w:hAnsi="宋体" w:cs="Times New Roman" w:hint="eastAsia"/>
              </w:rPr>
              <w:t>补钙制剂中钙含量的测定</w:t>
            </w:r>
            <w:r>
              <w:rPr>
                <w:rFonts w:ascii="Calibri" w:eastAsia="宋体" w:hAnsi="宋体" w:cs="Times New Roman" w:hint="eastAsia"/>
              </w:rPr>
              <w:t>；</w:t>
            </w:r>
            <w:r w:rsidRPr="007F6D00">
              <w:rPr>
                <w:rFonts w:ascii="Calibri" w:eastAsia="宋体" w:hAnsi="宋体" w:cs="Times New Roman" w:hint="eastAsia"/>
              </w:rPr>
              <w:t>二水合氯化钡中钡含量的测定</w:t>
            </w:r>
            <w:r>
              <w:rPr>
                <w:rFonts w:ascii="Calibri" w:eastAsia="宋体" w:hAnsi="宋体" w:cs="Times New Roman" w:hint="eastAsia"/>
              </w:rPr>
              <w:t>；</w:t>
            </w:r>
            <w:r w:rsidRPr="007F6D00">
              <w:rPr>
                <w:rFonts w:ascii="Calibri" w:eastAsia="宋体" w:hAnsi="宋体" w:cs="Times New Roman" w:hint="eastAsia"/>
              </w:rPr>
              <w:t>食醋中</w:t>
            </w:r>
            <w:r w:rsidRPr="007F6D00">
              <w:rPr>
                <w:rFonts w:ascii="Calibri" w:eastAsia="宋体" w:hAnsi="宋体" w:cs="Times New Roman"/>
              </w:rPr>
              <w:t>HAC</w:t>
            </w:r>
            <w:r w:rsidRPr="007F6D00">
              <w:rPr>
                <w:rFonts w:ascii="Calibri" w:eastAsia="宋体" w:hAnsi="宋体" w:cs="Times New Roman" w:hint="eastAsia"/>
              </w:rPr>
              <w:t>浓度的测定</w:t>
            </w:r>
            <w:r>
              <w:rPr>
                <w:rFonts w:ascii="Calibri" w:eastAsia="宋体" w:hAnsi="宋体" w:cs="Times New Roman" w:hint="eastAsia"/>
              </w:rPr>
              <w:t>；</w:t>
            </w:r>
            <w:r w:rsidRPr="00DE248A">
              <w:rPr>
                <w:rFonts w:ascii="Calibri" w:eastAsia="宋体" w:hAnsi="宋体" w:cs="Times New Roman" w:hint="eastAsia"/>
              </w:rPr>
              <w:t>混合碱</w:t>
            </w:r>
            <w:r w:rsidRPr="00DE248A">
              <w:rPr>
                <w:rFonts w:ascii="Calibri" w:eastAsia="宋体" w:hAnsi="宋体" w:cs="Times New Roman" w:hint="eastAsia"/>
              </w:rPr>
              <w:lastRenderedPageBreak/>
              <w:t>的测定（双指示剂法）</w:t>
            </w:r>
            <w:r>
              <w:rPr>
                <w:rFonts w:ascii="Calibri" w:eastAsia="宋体" w:hAnsi="宋体" w:cs="Times New Roman" w:hint="eastAsia"/>
              </w:rPr>
              <w:t>；</w:t>
            </w:r>
            <w:r w:rsidRPr="007F6D00">
              <w:rPr>
                <w:rFonts w:ascii="Calibri" w:eastAsia="宋体" w:hAnsi="宋体" w:cs="Times New Roman" w:hint="eastAsia"/>
              </w:rPr>
              <w:t>钼酸铵分光光度法测定水中总磷</w:t>
            </w:r>
            <w:r>
              <w:rPr>
                <w:rFonts w:ascii="Calibri" w:eastAsia="宋体" w:hAnsi="宋体" w:cs="Times New Roman" w:hint="eastAsia"/>
              </w:rPr>
              <w:t>。</w:t>
            </w:r>
            <w:r w:rsidRPr="00E63912">
              <w:rPr>
                <w:rFonts w:ascii="Calibri" w:eastAsia="宋体" w:hAnsi="宋体" w:cs="Times New Roman"/>
              </w:rPr>
              <w:t>顶空气相色谱内标法测定乙醇含量</w:t>
            </w:r>
            <w:r>
              <w:rPr>
                <w:rFonts w:ascii="Calibri" w:eastAsia="宋体" w:hAnsi="宋体" w:cs="Times New Roman" w:hint="eastAsia"/>
              </w:rPr>
              <w:t>；</w:t>
            </w:r>
            <w:r w:rsidRPr="00E63912">
              <w:rPr>
                <w:rFonts w:ascii="Calibri" w:eastAsia="宋体" w:hAnsi="宋体" w:cs="Times New Roman"/>
              </w:rPr>
              <w:t>高效液相色谱法测定可口可乐中的咖啡因</w:t>
            </w:r>
            <w:r>
              <w:rPr>
                <w:rFonts w:ascii="Calibri" w:eastAsia="宋体" w:hAnsi="宋体" w:cs="Times New Roman" w:hint="eastAsia"/>
              </w:rPr>
              <w:t>；</w:t>
            </w:r>
            <w:r w:rsidRPr="00594D1E">
              <w:rPr>
                <w:rFonts w:ascii="Calibri" w:eastAsia="宋体" w:hAnsi="Calibri" w:cs="Times New Roman" w:hint="eastAsia"/>
              </w:rPr>
              <w:t>自动电位滴定法测定维生素</w:t>
            </w:r>
            <w:r w:rsidRPr="00594D1E">
              <w:rPr>
                <w:rFonts w:ascii="Calibri" w:eastAsia="宋体" w:hAnsi="Calibri" w:cs="Times New Roman" w:hint="eastAsia"/>
              </w:rPr>
              <w:t>B</w:t>
            </w:r>
            <w:r w:rsidRPr="00594D1E">
              <w:rPr>
                <w:rFonts w:ascii="Calibri" w:eastAsia="宋体" w:hAnsi="Calibri" w:cs="Times New Roman" w:hint="eastAsia"/>
                <w:vertAlign w:val="subscript"/>
              </w:rPr>
              <w:t>1</w:t>
            </w:r>
            <w:r w:rsidRPr="00594D1E">
              <w:rPr>
                <w:rFonts w:ascii="Calibri" w:eastAsia="宋体" w:hAnsi="Calibri" w:cs="Times New Roman" w:hint="eastAsia"/>
              </w:rPr>
              <w:t>中的总氯量</w:t>
            </w:r>
            <w:r>
              <w:rPr>
                <w:rFonts w:ascii="Calibri" w:eastAsia="宋体" w:hAnsi="宋体" w:cs="Times New Roman" w:hint="eastAsia"/>
              </w:rPr>
              <w:t>；</w:t>
            </w:r>
            <w:r w:rsidRPr="00E63912">
              <w:rPr>
                <w:rFonts w:ascii="Calibri" w:eastAsia="宋体" w:hAnsi="宋体" w:cs="Times New Roman"/>
              </w:rPr>
              <w:t>醋酸可的松与醋酸泼尼松的红外光谱鉴别</w:t>
            </w:r>
            <w:r>
              <w:rPr>
                <w:rFonts w:ascii="Calibri" w:eastAsia="宋体" w:hAnsi="宋体" w:cs="Times New Roman" w:hint="eastAsia"/>
              </w:rPr>
              <w:t>；</w:t>
            </w:r>
            <w:r w:rsidRPr="00594D1E">
              <w:rPr>
                <w:rFonts w:ascii="Calibri" w:eastAsia="宋体" w:hAnsi="Calibri" w:cs="Times New Roman" w:hint="eastAsia"/>
              </w:rPr>
              <w:t>双波长分光光度法测定血中一氧化碳血红蛋白</w:t>
            </w:r>
            <w:r w:rsidRPr="00594D1E">
              <w:rPr>
                <w:rFonts w:ascii="Calibri" w:eastAsia="宋体" w:hAnsi="Calibri" w:cs="Times New Roman" w:hint="eastAsia"/>
              </w:rPr>
              <w:t>(COHb)</w:t>
            </w:r>
            <w:r w:rsidRPr="00594D1E">
              <w:rPr>
                <w:rFonts w:ascii="Calibri" w:eastAsia="宋体" w:hAnsi="Calibri" w:cs="Times New Roman" w:hint="eastAsia"/>
              </w:rPr>
              <w:t>的饱和度</w:t>
            </w:r>
            <w:r>
              <w:rPr>
                <w:rFonts w:ascii="Calibri" w:eastAsia="宋体" w:hAnsi="宋体" w:cs="Times New Roman" w:hint="eastAsia"/>
              </w:rPr>
              <w:t>；</w:t>
            </w:r>
            <w:r w:rsidRPr="00E63912">
              <w:rPr>
                <w:rFonts w:ascii="Calibri" w:eastAsia="宋体" w:hAnsi="Calibri" w:cs="Times New Roman" w:hint="eastAsia"/>
              </w:rPr>
              <w:t>火焰原子吸收光谱法测定人血清中</w:t>
            </w:r>
            <w:r w:rsidRPr="007F6D00">
              <w:rPr>
                <w:rFonts w:ascii="Calibri" w:eastAsia="宋体" w:hAnsi="Calibri" w:cs="Times New Roman"/>
              </w:rPr>
              <w:t>K</w:t>
            </w:r>
            <w:r w:rsidRPr="007F6D00">
              <w:rPr>
                <w:rFonts w:ascii="Calibri" w:eastAsia="宋体" w:hAnsi="Calibri" w:cs="Times New Roman"/>
              </w:rPr>
              <w:t>、</w:t>
            </w:r>
            <w:r w:rsidRPr="007F6D00">
              <w:rPr>
                <w:rFonts w:ascii="Calibri" w:eastAsia="宋体" w:hAnsi="Calibri" w:cs="Times New Roman"/>
              </w:rPr>
              <w:t>Na</w:t>
            </w:r>
            <w:r w:rsidRPr="007F6D00">
              <w:rPr>
                <w:rFonts w:ascii="Calibri" w:eastAsia="宋体" w:hAnsi="Calibri" w:cs="Times New Roman"/>
              </w:rPr>
              <w:t>、</w:t>
            </w:r>
            <w:r w:rsidRPr="007F6D00">
              <w:rPr>
                <w:rFonts w:ascii="Calibri" w:eastAsia="宋体" w:hAnsi="Calibri" w:cs="Times New Roman"/>
              </w:rPr>
              <w:t>Ca</w:t>
            </w:r>
            <w:r w:rsidRPr="007F6D00">
              <w:rPr>
                <w:rFonts w:ascii="Calibri" w:eastAsia="宋体" w:hAnsi="Calibri" w:cs="Times New Roman"/>
              </w:rPr>
              <w:t>、</w:t>
            </w:r>
            <w:r w:rsidRPr="007F6D00">
              <w:rPr>
                <w:rFonts w:ascii="Calibri" w:eastAsia="宋体" w:hAnsi="Calibri" w:cs="Times New Roman"/>
              </w:rPr>
              <w:t>Mg</w:t>
            </w:r>
            <w:r w:rsidRPr="007F6D00">
              <w:rPr>
                <w:rFonts w:ascii="Calibri" w:eastAsia="宋体" w:hAnsi="Calibri" w:cs="Times New Roman"/>
              </w:rPr>
              <w:t>、</w:t>
            </w:r>
            <w:r w:rsidRPr="007F6D00">
              <w:rPr>
                <w:rFonts w:ascii="Calibri" w:eastAsia="宋体" w:hAnsi="Calibri" w:cs="Times New Roman"/>
              </w:rPr>
              <w:t>Zn</w:t>
            </w:r>
            <w:r w:rsidRPr="007F6D00">
              <w:rPr>
                <w:rFonts w:ascii="Calibri" w:eastAsia="宋体" w:hAnsi="Calibri" w:cs="Times New Roman"/>
              </w:rPr>
              <w:t>、</w:t>
            </w:r>
            <w:r w:rsidRPr="007F6D00">
              <w:rPr>
                <w:rFonts w:ascii="Calibri" w:eastAsia="宋体" w:hAnsi="Calibri" w:cs="Times New Roman"/>
              </w:rPr>
              <w:t>Fe</w:t>
            </w:r>
            <w:r w:rsidRPr="007F6D00">
              <w:rPr>
                <w:rFonts w:ascii="Calibri" w:eastAsia="宋体" w:hAnsi="Calibri" w:cs="Times New Roman"/>
              </w:rPr>
              <w:t>的含量</w:t>
            </w:r>
            <w:r>
              <w:rPr>
                <w:rFonts w:ascii="Calibri" w:eastAsia="宋体" w:hAnsi="Calibri" w:cs="Times New Roman" w:hint="eastAsia"/>
              </w:rPr>
              <w:t>。</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lastRenderedPageBreak/>
              <w:t>1</w:t>
            </w:r>
            <w:r>
              <w:rPr>
                <w:rFonts w:ascii="Calibri" w:eastAsia="宋体" w:hAnsi="Calibri" w:cs="Times New Roman"/>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无机化学</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smartTag w:uri="urn:schemas-microsoft-com:office:smarttags" w:element="PersonName">
              <w:smartTagPr>
                <w:attr w:name="ProductID" w:val="韩"/>
              </w:smartTagPr>
              <w:r>
                <w:rPr>
                  <w:rFonts w:ascii="Calibri" w:eastAsia="宋体" w:hAnsi="Calibri" w:cs="Times New Roman" w:hint="eastAsia"/>
                </w:rPr>
                <w:t>韩</w:t>
              </w:r>
            </w:smartTag>
            <w:r>
              <w:rPr>
                <w:rFonts w:ascii="Calibri" w:eastAsia="宋体" w:hAnsi="Calibri" w:cs="Times New Roman" w:hint="eastAsia"/>
              </w:rPr>
              <w:t>君君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48</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rPr>
                <w:rFonts w:ascii="Calibri" w:eastAsia="宋体" w:hAnsi="Calibri" w:cs="Times New Roman"/>
              </w:rPr>
            </w:pPr>
            <w:r w:rsidRPr="00015EF9">
              <w:rPr>
                <w:rFonts w:ascii="Times New Roman" w:eastAsia="宋体" w:hAnsi="宋体" w:cs="Times New Roman"/>
                <w:szCs w:val="21"/>
              </w:rPr>
              <w:t>原子结构；分子结构；溶解与沉淀；酸与碱；</w:t>
            </w:r>
            <w:r w:rsidRPr="00015EF9">
              <w:rPr>
                <w:rFonts w:ascii="Times New Roman" w:eastAsia="宋体" w:hAnsi="宋体" w:cs="Times New Roman"/>
              </w:rPr>
              <w:t>化学反应的能</w:t>
            </w:r>
            <w:r>
              <w:rPr>
                <w:rFonts w:ascii="Calibri" w:eastAsia="宋体" w:hAnsi="Calibri" w:cs="Times New Roman" w:hint="eastAsia"/>
              </w:rPr>
              <w:t>量变化、方向和限度；</w:t>
            </w:r>
            <w:r w:rsidRPr="00015EF9">
              <w:rPr>
                <w:rFonts w:ascii="Times New Roman" w:eastAsia="宋体" w:hAnsi="宋体" w:cs="Times New Roman"/>
                <w:szCs w:val="21"/>
              </w:rPr>
              <w:t>氧化还原；</w:t>
            </w:r>
            <w:r w:rsidRPr="00015EF9">
              <w:rPr>
                <w:rFonts w:ascii="Calibri" w:eastAsia="宋体" w:hAnsi="Calibri" w:cs="Times New Roman"/>
              </w:rPr>
              <w:t>配位化合物</w:t>
            </w:r>
            <w:r>
              <w:rPr>
                <w:rFonts w:ascii="Calibri" w:eastAsia="宋体" w:hAnsi="Calibri" w:cs="Times New Roman" w:hint="eastAsia"/>
              </w:rPr>
              <w:t>；</w:t>
            </w:r>
            <w:r w:rsidRPr="00015EF9">
              <w:rPr>
                <w:rFonts w:ascii="Calibri" w:eastAsia="宋体" w:hAnsi="Calibri" w:cs="Times New Roman"/>
              </w:rPr>
              <w:t>s</w:t>
            </w:r>
            <w:r w:rsidRPr="00015EF9">
              <w:rPr>
                <w:rFonts w:ascii="Calibri" w:eastAsia="宋体" w:hAnsi="Calibri" w:cs="Times New Roman"/>
              </w:rPr>
              <w:t>区元素</w:t>
            </w:r>
            <w:r>
              <w:rPr>
                <w:rFonts w:ascii="Calibri" w:eastAsia="宋体" w:hAnsi="Calibri" w:cs="Times New Roman" w:hint="eastAsia"/>
              </w:rPr>
              <w:t>；</w:t>
            </w:r>
            <w:r w:rsidRPr="00015EF9">
              <w:rPr>
                <w:rFonts w:ascii="Calibri" w:eastAsia="宋体" w:hAnsi="Calibri" w:cs="Times New Roman"/>
              </w:rPr>
              <w:t>d</w:t>
            </w:r>
            <w:r w:rsidRPr="00015EF9">
              <w:rPr>
                <w:rFonts w:ascii="Calibri" w:eastAsia="宋体" w:hAnsi="Calibri" w:cs="Times New Roman"/>
              </w:rPr>
              <w:t>区、</w:t>
            </w:r>
            <w:r w:rsidRPr="00015EF9">
              <w:rPr>
                <w:rFonts w:ascii="Calibri" w:eastAsia="宋体" w:hAnsi="Calibri" w:cs="Times New Roman"/>
              </w:rPr>
              <w:t>ds</w:t>
            </w:r>
            <w:r w:rsidRPr="00015EF9">
              <w:rPr>
                <w:rFonts w:ascii="Calibri" w:eastAsia="宋体" w:hAnsi="Calibri" w:cs="Times New Roman"/>
              </w:rPr>
              <w:t>区和</w:t>
            </w:r>
            <w:r w:rsidRPr="00015EF9">
              <w:rPr>
                <w:rFonts w:ascii="Calibri" w:eastAsia="宋体" w:hAnsi="Calibri" w:cs="Times New Roman"/>
              </w:rPr>
              <w:t>f</w:t>
            </w:r>
            <w:r w:rsidRPr="00015EF9">
              <w:rPr>
                <w:rFonts w:ascii="Calibri" w:eastAsia="宋体" w:hAnsi="Calibri" w:cs="Times New Roman"/>
              </w:rPr>
              <w:t>区元素</w:t>
            </w:r>
            <w:r>
              <w:rPr>
                <w:rFonts w:ascii="Calibri" w:eastAsia="宋体" w:hAnsi="Calibri" w:cs="Times New Roman" w:hint="eastAsia"/>
              </w:rPr>
              <w:t>；</w:t>
            </w:r>
            <w:r w:rsidRPr="00015EF9">
              <w:rPr>
                <w:rFonts w:ascii="Calibri" w:eastAsia="宋体" w:hAnsi="Calibri" w:cs="Times New Roman"/>
              </w:rPr>
              <w:t>p</w:t>
            </w:r>
            <w:r w:rsidRPr="00015EF9">
              <w:rPr>
                <w:rFonts w:ascii="Calibri" w:eastAsia="宋体" w:hAnsi="Calibri" w:cs="Times New Roman"/>
              </w:rPr>
              <w:t>区元素</w:t>
            </w:r>
            <w:r>
              <w:rPr>
                <w:rFonts w:ascii="Calibri" w:eastAsia="宋体" w:hAnsi="Calibri" w:cs="Times New Roman" w:hint="eastAsia"/>
              </w:rPr>
              <w:t>。</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1</w:t>
            </w:r>
            <w:r>
              <w:rPr>
                <w:rFonts w:ascii="Calibri" w:eastAsia="宋体" w:hAnsi="Calibri" w:cs="Times New Roman"/>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无机化学实验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smartTag w:uri="urn:schemas-microsoft-com:office:smarttags" w:element="PersonName">
              <w:smartTagPr>
                <w:attr w:name="ProductID" w:val="韩"/>
              </w:smartTagPr>
              <w:r>
                <w:rPr>
                  <w:rFonts w:ascii="Calibri" w:eastAsia="宋体" w:hAnsi="Calibri" w:cs="Times New Roman" w:hint="eastAsia"/>
                </w:rPr>
                <w:t>韩</w:t>
              </w:r>
            </w:smartTag>
            <w:r>
              <w:rPr>
                <w:rFonts w:ascii="Calibri" w:eastAsia="宋体" w:hAnsi="Calibri" w:cs="Times New Roman" w:hint="eastAsia"/>
              </w:rPr>
              <w:t>君君</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24</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rPr>
                <w:rFonts w:ascii="Calibri" w:eastAsia="宋体" w:hAnsi="Calibri" w:cs="Times New Roman"/>
              </w:rPr>
            </w:pPr>
            <w:r>
              <w:rPr>
                <w:rFonts w:ascii="Calibri" w:eastAsia="宋体" w:hAnsi="Calibri" w:cs="Times New Roman" w:hint="eastAsia"/>
              </w:rPr>
              <w:t>分析天平称量练习；酸碱标准溶液的配制及标定；化学反应速率与活化能的测定；缓冲溶液的配制与性质；</w:t>
            </w:r>
            <w:r>
              <w:rPr>
                <w:rFonts w:ascii="Calibri" w:eastAsia="宋体" w:hAnsi="Calibri" w:cs="Times New Roman"/>
              </w:rPr>
              <w:t>EDTA</w:t>
            </w:r>
            <w:r>
              <w:rPr>
                <w:rFonts w:ascii="Calibri" w:eastAsia="宋体" w:hAnsi="Calibri" w:cs="Times New Roman" w:hint="eastAsia"/>
              </w:rPr>
              <w:t>螯合滴定法测定水的总硬度；邻二氮菲分光光度法测定铁。</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1</w:t>
            </w:r>
            <w:r>
              <w:rPr>
                <w:rFonts w:ascii="Calibri" w:eastAsia="宋体" w:hAnsi="Calibri" w:cs="Times New Roman"/>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有机化学</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夏阳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rPr>
              <w:t>40</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204524" w:rsidRDefault="00195665" w:rsidP="00EF299D">
            <w:pPr>
              <w:jc w:val="left"/>
              <w:rPr>
                <w:rFonts w:ascii="Times New Roman" w:eastAsia="宋体" w:hAnsi="Times New Roman" w:cs="Times New Roman"/>
              </w:rPr>
            </w:pPr>
            <w:r>
              <w:rPr>
                <w:rFonts w:ascii="Times New Roman" w:eastAsia="宋体" w:hAnsi="宋体" w:cs="Times New Roman"/>
              </w:rPr>
              <w:t>有机化学绪论</w:t>
            </w:r>
            <w:r w:rsidRPr="00204524">
              <w:rPr>
                <w:rFonts w:ascii="Times New Roman" w:eastAsia="宋体" w:hAnsi="宋体" w:cs="Times New Roman"/>
              </w:rPr>
              <w:t>；</w:t>
            </w:r>
            <w:r>
              <w:rPr>
                <w:rFonts w:ascii="Times New Roman" w:eastAsia="宋体" w:hAnsi="宋体" w:cs="Times New Roman"/>
              </w:rPr>
              <w:t>烷烃和环烷烃</w:t>
            </w:r>
            <w:r w:rsidRPr="00204524">
              <w:rPr>
                <w:rFonts w:ascii="Times New Roman" w:eastAsia="宋体" w:hAnsi="宋体" w:cs="Times New Roman"/>
              </w:rPr>
              <w:t>；</w:t>
            </w:r>
            <w:r>
              <w:rPr>
                <w:rFonts w:ascii="Times New Roman" w:eastAsia="宋体" w:hAnsi="宋体" w:cs="Times New Roman"/>
              </w:rPr>
              <w:t>烯烃</w:t>
            </w:r>
            <w:r w:rsidRPr="00204524">
              <w:rPr>
                <w:rFonts w:ascii="Times New Roman" w:eastAsia="宋体" w:hAnsi="宋体" w:cs="Times New Roman"/>
              </w:rPr>
              <w:t>；</w:t>
            </w:r>
            <w:r>
              <w:rPr>
                <w:rFonts w:ascii="Times New Roman" w:eastAsia="宋体" w:hAnsi="宋体" w:cs="Times New Roman"/>
              </w:rPr>
              <w:t>炔烃</w:t>
            </w:r>
            <w:r w:rsidRPr="00204524">
              <w:rPr>
                <w:rFonts w:ascii="Times New Roman" w:eastAsia="宋体" w:hAnsi="宋体" w:cs="Times New Roman"/>
              </w:rPr>
              <w:t>；</w:t>
            </w:r>
            <w:r>
              <w:rPr>
                <w:rFonts w:ascii="Times New Roman" w:eastAsia="宋体" w:hAnsi="宋体" w:cs="Times New Roman"/>
              </w:rPr>
              <w:t>芳香烃</w:t>
            </w:r>
            <w:r w:rsidRPr="00204524">
              <w:rPr>
                <w:rFonts w:ascii="Times New Roman" w:eastAsia="宋体" w:hAnsi="宋体" w:cs="Times New Roman"/>
              </w:rPr>
              <w:t>；</w:t>
            </w:r>
            <w:r>
              <w:rPr>
                <w:rFonts w:ascii="Times New Roman" w:eastAsia="宋体" w:hAnsi="宋体" w:cs="Times New Roman"/>
              </w:rPr>
              <w:t>立体化学基础</w:t>
            </w:r>
          </w:p>
        </w:tc>
      </w:tr>
      <w:tr w:rsidR="00195665" w:rsidRPr="00A213B8" w:rsidTr="00EF299D">
        <w:tc>
          <w:tcPr>
            <w:tcW w:w="8522" w:type="dxa"/>
            <w:gridSpan w:val="6"/>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医学检验系</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1</w:t>
            </w:r>
            <w:r>
              <w:rPr>
                <w:rFonts w:ascii="Calibri" w:eastAsia="宋体" w:hAnsi="Calibri" w:cs="Times New Roman"/>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基础化学</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王洋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56</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稀溶液的通性；电解质溶液；缓冲溶液；酸碱滴定法；化学反应的能量变化、方向和限度；化学反应速率；氧化还原与电极电位；原子结构和元素周期律；共价键与分子间力；有机化学概述；醇、酚；醛、酮；羧酸；胺和生物碱；糖类；脂类；</w:t>
            </w:r>
            <w:r>
              <w:rPr>
                <w:rFonts w:ascii="宋体" w:eastAsia="宋体" w:hAnsi="宋体" w:cs="Times New Roman" w:hint="eastAsia"/>
              </w:rPr>
              <w:t>氨基酸、多肽和蛋白质</w:t>
            </w:r>
            <w:r>
              <w:rPr>
                <w:rFonts w:ascii="Calibri" w:eastAsia="宋体" w:hAnsi="Calibri" w:cs="Times New Roman" w:hint="eastAsia"/>
              </w:rPr>
              <w:t>。</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1</w:t>
            </w:r>
            <w:r>
              <w:rPr>
                <w:rFonts w:ascii="Calibri" w:eastAsia="宋体" w:hAnsi="Calibri" w:cs="Times New Roman"/>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基础化学实验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王洋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24</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left"/>
              <w:rPr>
                <w:rFonts w:ascii="Calibri" w:eastAsia="宋体" w:hAnsi="Calibri" w:cs="Times New Roman"/>
              </w:rPr>
            </w:pPr>
            <w:r>
              <w:rPr>
                <w:rFonts w:ascii="Calibri" w:eastAsia="宋体" w:hAnsi="Calibri" w:cs="Times New Roman" w:hint="eastAsia"/>
              </w:rPr>
              <w:t>分析天平称量练习；酸碱标准溶液的配制及标定；化学反应速率与活化能的测定；缓冲溶液的配制与性质；</w:t>
            </w:r>
            <w:r>
              <w:rPr>
                <w:rFonts w:ascii="Calibri" w:eastAsia="宋体" w:hAnsi="Calibri" w:cs="Times New Roman"/>
              </w:rPr>
              <w:t>EDTA</w:t>
            </w:r>
            <w:r>
              <w:rPr>
                <w:rFonts w:ascii="Calibri" w:eastAsia="宋体" w:hAnsi="Calibri" w:cs="Times New Roman" w:hint="eastAsia"/>
              </w:rPr>
              <w:t>螯合滴定法测定水的总硬度；邻二氮菲分光光度法测定铁。</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lastRenderedPageBreak/>
              <w:t>1</w:t>
            </w:r>
            <w:r>
              <w:rPr>
                <w:rFonts w:ascii="Calibri" w:eastAsia="宋体" w:hAnsi="Calibri" w:cs="Times New Roman"/>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分析化学</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申小爱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52</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rPr>
                <w:rFonts w:ascii="Calibri" w:eastAsia="宋体" w:hAnsi="Calibri" w:cs="Times New Roman"/>
              </w:rPr>
            </w:pPr>
            <w:r>
              <w:rPr>
                <w:rFonts w:ascii="Calibri" w:eastAsia="宋体" w:hAnsi="Calibri" w:cs="Times New Roman" w:hint="eastAsia"/>
              </w:rPr>
              <w:t>定性分析；误差及分析数据处理；重量分析；滴定分析概述；酸碱滴定；非水滴定；配位滴定；氧化还原滴定；沉淀滴定；电位滴定和电流滴定；比色法和可见分光光度法；分析化学中的掩蔽和分离；化学分析过程。</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1</w:t>
            </w:r>
            <w:r>
              <w:rPr>
                <w:rFonts w:ascii="Calibri" w:eastAsia="宋体" w:hAnsi="Calibri" w:cs="Times New Roman"/>
              </w:rPr>
              <w:t>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分析化学实验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申小爱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r>
              <w:rPr>
                <w:rFonts w:ascii="Calibri" w:eastAsia="宋体" w:hAnsi="Calibri" w:cs="Times New Roman" w:hint="eastAsia"/>
              </w:rPr>
              <w:t>20</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rPr>
                <w:rFonts w:ascii="Calibri" w:eastAsia="宋体" w:hAnsi="Calibri" w:cs="Times New Roman"/>
              </w:rPr>
            </w:pPr>
            <w:r w:rsidRPr="007F6D00">
              <w:rPr>
                <w:rFonts w:ascii="Calibri" w:eastAsia="宋体" w:hAnsi="宋体" w:cs="Times New Roman" w:hint="eastAsia"/>
              </w:rPr>
              <w:t>铋、铅含量的连续测定</w:t>
            </w:r>
            <w:r>
              <w:rPr>
                <w:rFonts w:ascii="Calibri" w:eastAsia="宋体" w:hAnsi="宋体" w:cs="Times New Roman" w:hint="eastAsia"/>
              </w:rPr>
              <w:t>；</w:t>
            </w:r>
            <w:r w:rsidRPr="007F6D00">
              <w:rPr>
                <w:rFonts w:ascii="Calibri" w:eastAsia="宋体" w:hAnsi="宋体" w:cs="Times New Roman" w:hint="eastAsia"/>
              </w:rPr>
              <w:t>补钙制剂中钙含量的测定</w:t>
            </w:r>
            <w:r>
              <w:rPr>
                <w:rFonts w:ascii="Calibri" w:eastAsia="宋体" w:hAnsi="宋体" w:cs="Times New Roman" w:hint="eastAsia"/>
              </w:rPr>
              <w:t>；</w:t>
            </w:r>
            <w:r w:rsidRPr="007F6D00">
              <w:rPr>
                <w:rFonts w:ascii="Calibri" w:eastAsia="宋体" w:hAnsi="宋体" w:cs="Times New Roman" w:hint="eastAsia"/>
              </w:rPr>
              <w:t>食醋中</w:t>
            </w:r>
            <w:r w:rsidRPr="007F6D00">
              <w:rPr>
                <w:rFonts w:ascii="Calibri" w:eastAsia="宋体" w:hAnsi="宋体" w:cs="Times New Roman"/>
              </w:rPr>
              <w:t>HAC</w:t>
            </w:r>
            <w:r w:rsidRPr="007F6D00">
              <w:rPr>
                <w:rFonts w:ascii="Calibri" w:eastAsia="宋体" w:hAnsi="宋体" w:cs="Times New Roman" w:hint="eastAsia"/>
              </w:rPr>
              <w:t>浓度的测定</w:t>
            </w:r>
            <w:r>
              <w:rPr>
                <w:rFonts w:ascii="Calibri" w:eastAsia="宋体" w:hAnsi="宋体" w:cs="Times New Roman" w:hint="eastAsia"/>
              </w:rPr>
              <w:t>；</w:t>
            </w:r>
            <w:r w:rsidRPr="00DE248A">
              <w:rPr>
                <w:rFonts w:ascii="Calibri" w:eastAsia="宋体" w:hAnsi="宋体" w:cs="Times New Roman" w:hint="eastAsia"/>
              </w:rPr>
              <w:t>混合碱的测定（双指示剂法）</w:t>
            </w:r>
            <w:r>
              <w:rPr>
                <w:rFonts w:ascii="Calibri" w:eastAsia="宋体" w:hAnsi="宋体" w:cs="Times New Roman" w:hint="eastAsia"/>
              </w:rPr>
              <w:t>；</w:t>
            </w:r>
            <w:r w:rsidRPr="007F6D00">
              <w:rPr>
                <w:rFonts w:ascii="Calibri" w:eastAsia="宋体" w:hAnsi="宋体" w:cs="Times New Roman" w:hint="eastAsia"/>
              </w:rPr>
              <w:t>钼酸铵分光光度法测定水中总磷</w:t>
            </w:r>
            <w:r>
              <w:rPr>
                <w:rFonts w:ascii="Calibri" w:eastAsia="宋体" w:hAnsi="宋体" w:cs="Times New Roman" w:hint="eastAsia"/>
              </w:rPr>
              <w:t>。</w:t>
            </w:r>
          </w:p>
        </w:tc>
      </w:tr>
      <w:tr w:rsidR="00195665" w:rsidRPr="00A213B8" w:rsidTr="00EF299D">
        <w:tc>
          <w:tcPr>
            <w:tcW w:w="8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95665" w:rsidRPr="00E63912" w:rsidRDefault="00195665" w:rsidP="00EF299D">
            <w:pPr>
              <w:jc w:val="center"/>
              <w:rPr>
                <w:rFonts w:ascii="Calibri" w:eastAsia="宋体" w:hAnsi="宋体" w:cs="Times New Roman"/>
              </w:rPr>
            </w:pPr>
            <w:r>
              <w:rPr>
                <w:rFonts w:ascii="Calibri" w:eastAsia="宋体" w:hAnsi="宋体" w:cs="Times New Roman"/>
              </w:rPr>
              <w:t>护理系</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2</w:t>
            </w:r>
            <w:r>
              <w:rPr>
                <w:rFonts w:ascii="Calibri" w:eastAsia="宋体" w:hAnsi="Calibri" w:cs="Times New Roma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医用化学</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崔静瑕</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48</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E63912" w:rsidRDefault="00195665" w:rsidP="00EF299D">
            <w:pPr>
              <w:rPr>
                <w:rFonts w:ascii="Calibri" w:eastAsia="宋体" w:hAnsi="宋体" w:cs="Times New Roman"/>
              </w:rPr>
            </w:pPr>
            <w:r>
              <w:rPr>
                <w:rFonts w:ascii="Calibri" w:eastAsia="宋体" w:hAnsi="Calibri" w:cs="Times New Roman" w:hint="eastAsia"/>
              </w:rPr>
              <w:t>绪论；依数性（以渗透压力为重点）；电解质（以</w:t>
            </w:r>
            <w:r>
              <w:rPr>
                <w:rFonts w:ascii="Calibri" w:eastAsia="宋体" w:hAnsi="Calibri" w:cs="Times New Roman" w:hint="eastAsia"/>
              </w:rPr>
              <w:t>pH</w:t>
            </w:r>
            <w:r>
              <w:rPr>
                <w:rFonts w:ascii="Calibri" w:eastAsia="宋体" w:hAnsi="Calibri" w:cs="Times New Roman" w:hint="eastAsia"/>
              </w:rPr>
              <w:t>计算为重点）；缓冲溶液；难溶电解质；滴定分析；有机化合物概述；卤代烃；醇酚醚；醛酮，羧酸和取代羧酸；含氮化合物；糖类；氨基酸蛋白质</w:t>
            </w:r>
          </w:p>
        </w:tc>
      </w:tr>
      <w:tr w:rsidR="00195665" w:rsidRPr="00A213B8" w:rsidTr="00EF299D">
        <w:tc>
          <w:tcPr>
            <w:tcW w:w="675"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2</w:t>
            </w:r>
            <w:r>
              <w:rPr>
                <w:rFonts w:ascii="Calibri" w:eastAsia="宋体" w:hAnsi="Calibri" w:cs="Times New Roman"/>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医用化学实验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崔静瑕</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5665" w:rsidRPr="00D5278B" w:rsidRDefault="00195665" w:rsidP="00EF299D">
            <w:pPr>
              <w:jc w:val="center"/>
              <w:rPr>
                <w:rFonts w:ascii="Calibri" w:eastAsia="宋体" w:hAnsi="Calibri"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665" w:rsidRDefault="00195665" w:rsidP="00EF299D">
            <w:pPr>
              <w:jc w:val="center"/>
              <w:rPr>
                <w:rFonts w:ascii="Calibri" w:eastAsia="宋体" w:hAnsi="Calibri" w:cs="Times New Roman"/>
              </w:rPr>
            </w:pPr>
            <w:r>
              <w:rPr>
                <w:rFonts w:ascii="Calibri" w:eastAsia="宋体" w:hAnsi="Calibri" w:cs="Times New Roman" w:hint="eastAsia"/>
              </w:rPr>
              <w:t>24</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5665" w:rsidRPr="00E63912" w:rsidRDefault="00195665" w:rsidP="00EF299D">
            <w:pPr>
              <w:jc w:val="left"/>
              <w:rPr>
                <w:rFonts w:ascii="Calibri" w:eastAsia="宋体" w:hAnsi="宋体" w:cs="Times New Roman"/>
              </w:rPr>
            </w:pPr>
            <w:r>
              <w:rPr>
                <w:rFonts w:ascii="Calibri" w:eastAsia="宋体" w:hAnsi="Calibri" w:cs="Times New Roman" w:hint="eastAsia"/>
              </w:rPr>
              <w:t>酸碱标准溶液的配制及标定；化学反应速率与活化能的测定；缓冲溶液的配制与性质；乙醇蒸馏；性质实验一；性质实验二</w:t>
            </w:r>
          </w:p>
        </w:tc>
      </w:tr>
    </w:tbl>
    <w:p w:rsidR="00195665" w:rsidRDefault="00195665">
      <w:pPr>
        <w:rPr>
          <w:rFonts w:hint="eastAsia"/>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843"/>
        <w:gridCol w:w="1134"/>
        <w:gridCol w:w="1134"/>
        <w:gridCol w:w="851"/>
        <w:gridCol w:w="2885"/>
      </w:tblGrid>
      <w:tr w:rsidR="00B60613" w:rsidRPr="00673247" w:rsidTr="00F73318">
        <w:tc>
          <w:tcPr>
            <w:tcW w:w="8522" w:type="dxa"/>
            <w:gridSpan w:val="6"/>
          </w:tcPr>
          <w:p w:rsidR="00B60613" w:rsidRPr="00673247" w:rsidRDefault="00B60613" w:rsidP="00F73318">
            <w:pPr>
              <w:jc w:val="center"/>
              <w:rPr>
                <w:rFonts w:ascii="宋体" w:hAnsi="宋体" w:cs="Times New Roman"/>
              </w:rPr>
            </w:pPr>
            <w:r w:rsidRPr="00673247">
              <w:rPr>
                <w:rFonts w:ascii="宋体" w:hAnsi="宋体" w:cs="宋体" w:hint="eastAsia"/>
              </w:rPr>
              <w:t>中国医科大学台湾交流生课程开放表</w:t>
            </w:r>
          </w:p>
        </w:tc>
      </w:tr>
      <w:tr w:rsidR="00B60613" w:rsidRPr="00673247" w:rsidTr="00F73318">
        <w:tc>
          <w:tcPr>
            <w:tcW w:w="8522" w:type="dxa"/>
            <w:gridSpan w:val="6"/>
          </w:tcPr>
          <w:p w:rsidR="00B60613" w:rsidRPr="00673247" w:rsidRDefault="00B60613" w:rsidP="00F73318">
            <w:pPr>
              <w:jc w:val="center"/>
              <w:rPr>
                <w:rFonts w:ascii="宋体" w:hAnsi="宋体" w:cs="Times New Roman"/>
                <w:sz w:val="18"/>
                <w:szCs w:val="18"/>
              </w:rPr>
            </w:pPr>
            <w:r w:rsidRPr="00673247">
              <w:rPr>
                <w:rFonts w:ascii="宋体" w:hAnsi="宋体" w:cs="宋体" w:hint="eastAsia"/>
                <w:sz w:val="18"/>
                <w:szCs w:val="18"/>
              </w:rPr>
              <w:t>计算机教研室</w:t>
            </w:r>
          </w:p>
        </w:tc>
      </w:tr>
      <w:tr w:rsidR="00B60613" w:rsidRPr="00673247" w:rsidTr="00F73318">
        <w:tc>
          <w:tcPr>
            <w:tcW w:w="675" w:type="dxa"/>
          </w:tcPr>
          <w:p w:rsidR="00B60613" w:rsidRPr="00673247" w:rsidRDefault="00B60613" w:rsidP="00F73318">
            <w:pPr>
              <w:jc w:val="center"/>
              <w:rPr>
                <w:rFonts w:ascii="宋体" w:hAnsi="宋体" w:cs="Times New Roman"/>
                <w:sz w:val="18"/>
                <w:szCs w:val="18"/>
              </w:rPr>
            </w:pPr>
            <w:r w:rsidRPr="00673247">
              <w:rPr>
                <w:rFonts w:ascii="宋体" w:hAnsi="宋体" w:cs="宋体" w:hint="eastAsia"/>
                <w:sz w:val="18"/>
                <w:szCs w:val="18"/>
              </w:rPr>
              <w:t>序号</w:t>
            </w:r>
          </w:p>
        </w:tc>
        <w:tc>
          <w:tcPr>
            <w:tcW w:w="1843" w:type="dxa"/>
          </w:tcPr>
          <w:p w:rsidR="00B60613" w:rsidRPr="00673247" w:rsidRDefault="00B60613" w:rsidP="00F73318">
            <w:pPr>
              <w:jc w:val="center"/>
              <w:rPr>
                <w:rFonts w:ascii="宋体" w:hAnsi="宋体" w:cs="Times New Roman"/>
                <w:sz w:val="18"/>
                <w:szCs w:val="18"/>
              </w:rPr>
            </w:pPr>
            <w:r w:rsidRPr="00673247">
              <w:rPr>
                <w:rFonts w:ascii="宋体" w:hAnsi="宋体" w:cs="宋体" w:hint="eastAsia"/>
                <w:sz w:val="18"/>
                <w:szCs w:val="18"/>
              </w:rPr>
              <w:t>课程名称</w:t>
            </w:r>
          </w:p>
        </w:tc>
        <w:tc>
          <w:tcPr>
            <w:tcW w:w="1134" w:type="dxa"/>
          </w:tcPr>
          <w:p w:rsidR="00B60613" w:rsidRPr="00673247" w:rsidRDefault="00B60613" w:rsidP="00F73318">
            <w:pPr>
              <w:jc w:val="center"/>
              <w:rPr>
                <w:rFonts w:ascii="宋体" w:hAnsi="宋体" w:cs="Times New Roman"/>
                <w:sz w:val="18"/>
                <w:szCs w:val="18"/>
              </w:rPr>
            </w:pPr>
            <w:r w:rsidRPr="00673247">
              <w:rPr>
                <w:rFonts w:ascii="宋体" w:hAnsi="宋体" w:cs="宋体" w:hint="eastAsia"/>
                <w:sz w:val="18"/>
                <w:szCs w:val="18"/>
              </w:rPr>
              <w:t>授课老师</w:t>
            </w:r>
          </w:p>
        </w:tc>
        <w:tc>
          <w:tcPr>
            <w:tcW w:w="1134" w:type="dxa"/>
          </w:tcPr>
          <w:p w:rsidR="00B60613" w:rsidRPr="00673247" w:rsidRDefault="00B60613" w:rsidP="00F73318">
            <w:pPr>
              <w:jc w:val="center"/>
              <w:rPr>
                <w:rFonts w:ascii="宋体" w:hAnsi="宋体" w:cs="Times New Roman"/>
                <w:sz w:val="18"/>
                <w:szCs w:val="18"/>
              </w:rPr>
            </w:pPr>
            <w:r w:rsidRPr="00673247">
              <w:rPr>
                <w:rFonts w:ascii="宋体" w:hAnsi="宋体" w:cs="宋体" w:hint="eastAsia"/>
                <w:sz w:val="18"/>
                <w:szCs w:val="18"/>
              </w:rPr>
              <w:t>开放名额</w:t>
            </w:r>
          </w:p>
        </w:tc>
        <w:tc>
          <w:tcPr>
            <w:tcW w:w="851" w:type="dxa"/>
          </w:tcPr>
          <w:p w:rsidR="00B60613" w:rsidRPr="00673247" w:rsidRDefault="00B60613" w:rsidP="00F73318">
            <w:pPr>
              <w:jc w:val="center"/>
              <w:rPr>
                <w:rFonts w:ascii="宋体" w:hAnsi="宋体" w:cs="Times New Roman"/>
                <w:sz w:val="18"/>
                <w:szCs w:val="18"/>
              </w:rPr>
            </w:pPr>
            <w:r w:rsidRPr="00673247">
              <w:rPr>
                <w:rFonts w:ascii="宋体" w:hAnsi="宋体" w:cs="宋体" w:hint="eastAsia"/>
                <w:sz w:val="18"/>
                <w:szCs w:val="18"/>
              </w:rPr>
              <w:t>学时数</w:t>
            </w:r>
          </w:p>
        </w:tc>
        <w:tc>
          <w:tcPr>
            <w:tcW w:w="2885" w:type="dxa"/>
          </w:tcPr>
          <w:p w:rsidR="00B60613" w:rsidRPr="00673247" w:rsidRDefault="00B60613" w:rsidP="00F73318">
            <w:pPr>
              <w:jc w:val="center"/>
              <w:rPr>
                <w:rFonts w:ascii="宋体" w:hAnsi="宋体" w:cs="Times New Roman"/>
                <w:sz w:val="18"/>
                <w:szCs w:val="18"/>
              </w:rPr>
            </w:pPr>
            <w:r w:rsidRPr="00673247">
              <w:rPr>
                <w:rFonts w:ascii="宋体" w:hAnsi="宋体" w:cs="宋体" w:hint="eastAsia"/>
                <w:sz w:val="18"/>
                <w:szCs w:val="18"/>
              </w:rPr>
              <w:t>课程大纲</w:t>
            </w:r>
          </w:p>
        </w:tc>
      </w:tr>
      <w:tr w:rsidR="00B60613" w:rsidRPr="00673247" w:rsidTr="00F73318">
        <w:tc>
          <w:tcPr>
            <w:tcW w:w="675" w:type="dxa"/>
          </w:tcPr>
          <w:p w:rsidR="00B60613" w:rsidRPr="00673247" w:rsidRDefault="00B60613" w:rsidP="00F73318">
            <w:pPr>
              <w:jc w:val="center"/>
              <w:rPr>
                <w:rFonts w:ascii="宋体" w:hAnsi="宋体"/>
                <w:sz w:val="18"/>
                <w:szCs w:val="18"/>
              </w:rPr>
            </w:pPr>
            <w:r w:rsidRPr="00673247">
              <w:rPr>
                <w:rFonts w:ascii="宋体" w:hAnsi="宋体"/>
                <w:sz w:val="18"/>
                <w:szCs w:val="18"/>
              </w:rPr>
              <w:t>1</w:t>
            </w:r>
          </w:p>
        </w:tc>
        <w:tc>
          <w:tcPr>
            <w:tcW w:w="1843" w:type="dxa"/>
          </w:tcPr>
          <w:p w:rsidR="00B60613" w:rsidRPr="00673247" w:rsidRDefault="00B60613" w:rsidP="00F73318">
            <w:pPr>
              <w:jc w:val="center"/>
              <w:rPr>
                <w:rFonts w:ascii="宋体" w:hAnsi="宋体" w:cs="Times New Roman"/>
                <w:sz w:val="18"/>
                <w:szCs w:val="18"/>
              </w:rPr>
            </w:pPr>
            <w:r w:rsidRPr="00673247">
              <w:rPr>
                <w:rFonts w:ascii="宋体" w:hAnsi="宋体" w:cs="宋体" w:hint="eastAsia"/>
                <w:sz w:val="18"/>
                <w:szCs w:val="18"/>
              </w:rPr>
              <w:t>医学计算机与信息技术基础与应用</w:t>
            </w:r>
          </w:p>
        </w:tc>
        <w:tc>
          <w:tcPr>
            <w:tcW w:w="1134" w:type="dxa"/>
          </w:tcPr>
          <w:p w:rsidR="00B60613" w:rsidRPr="00673247" w:rsidRDefault="00B60613" w:rsidP="00F73318">
            <w:pPr>
              <w:jc w:val="center"/>
              <w:rPr>
                <w:rFonts w:ascii="宋体" w:hAnsi="宋体" w:cs="Times New Roman"/>
                <w:sz w:val="18"/>
                <w:szCs w:val="18"/>
              </w:rPr>
            </w:pPr>
            <w:r w:rsidRPr="00673247">
              <w:rPr>
                <w:rFonts w:ascii="宋体" w:hAnsi="宋体" w:cs="宋体" w:hint="eastAsia"/>
                <w:sz w:val="18"/>
                <w:szCs w:val="18"/>
              </w:rPr>
              <w:t>张志常</w:t>
            </w:r>
          </w:p>
        </w:tc>
        <w:tc>
          <w:tcPr>
            <w:tcW w:w="1134" w:type="dxa"/>
          </w:tcPr>
          <w:p w:rsidR="00B60613" w:rsidRPr="00673247" w:rsidRDefault="00B60613" w:rsidP="00F73318">
            <w:pPr>
              <w:jc w:val="center"/>
              <w:rPr>
                <w:rFonts w:ascii="宋体" w:hAnsi="宋体" w:cs="Times New Roman"/>
                <w:sz w:val="18"/>
                <w:szCs w:val="18"/>
              </w:rPr>
            </w:pPr>
          </w:p>
        </w:tc>
        <w:tc>
          <w:tcPr>
            <w:tcW w:w="851" w:type="dxa"/>
          </w:tcPr>
          <w:p w:rsidR="00B60613" w:rsidRPr="00673247" w:rsidRDefault="00B60613" w:rsidP="00F73318">
            <w:pPr>
              <w:jc w:val="center"/>
              <w:rPr>
                <w:rFonts w:ascii="宋体" w:hAnsi="宋体"/>
                <w:sz w:val="18"/>
                <w:szCs w:val="18"/>
              </w:rPr>
            </w:pPr>
            <w:r w:rsidRPr="00673247">
              <w:rPr>
                <w:rFonts w:ascii="宋体" w:hAnsi="宋体" w:hint="eastAsia"/>
                <w:sz w:val="18"/>
                <w:szCs w:val="18"/>
              </w:rPr>
              <w:t>56</w:t>
            </w:r>
          </w:p>
        </w:tc>
        <w:tc>
          <w:tcPr>
            <w:tcW w:w="2885" w:type="dxa"/>
          </w:tcPr>
          <w:p w:rsidR="00B60613" w:rsidRPr="00673247" w:rsidRDefault="00B60613" w:rsidP="00F73318">
            <w:pPr>
              <w:jc w:val="left"/>
              <w:rPr>
                <w:rFonts w:ascii="宋体" w:hAnsi="宋体"/>
                <w:sz w:val="18"/>
                <w:szCs w:val="18"/>
              </w:rPr>
            </w:pPr>
            <w:r w:rsidRPr="00673247">
              <w:rPr>
                <w:rFonts w:ascii="宋体" w:hAnsi="宋体"/>
                <w:sz w:val="18"/>
                <w:szCs w:val="18"/>
              </w:rPr>
              <w:t>主要</w:t>
            </w:r>
            <w:r w:rsidRPr="00673247">
              <w:rPr>
                <w:rFonts w:ascii="宋体" w:hAnsi="宋体" w:hint="eastAsia"/>
                <w:sz w:val="18"/>
                <w:szCs w:val="18"/>
              </w:rPr>
              <w:t>讲解</w:t>
            </w:r>
            <w:r w:rsidRPr="00673247">
              <w:rPr>
                <w:rFonts w:ascii="宋体" w:hAnsi="宋体"/>
                <w:sz w:val="18"/>
                <w:szCs w:val="18"/>
              </w:rPr>
              <w:t>计算机应用的基础知识，包括</w:t>
            </w:r>
            <w:r w:rsidRPr="00673247">
              <w:rPr>
                <w:rFonts w:ascii="宋体" w:hAnsi="宋体" w:hint="eastAsia"/>
                <w:sz w:val="18"/>
                <w:szCs w:val="18"/>
              </w:rPr>
              <w:t>计算机基础，WINDOWS 7操作系统，互联网应用技术，医院信息系统应用，计算机与医学影像技术，多媒体技术，FLASH动画设计技术，PHOTOSHOP 图像处理技术，网页设计与制作、大数据概论等。</w:t>
            </w:r>
          </w:p>
        </w:tc>
      </w:tr>
      <w:tr w:rsidR="00B60613" w:rsidRPr="00673247" w:rsidTr="00F73318">
        <w:tc>
          <w:tcPr>
            <w:tcW w:w="675" w:type="dxa"/>
          </w:tcPr>
          <w:p w:rsidR="00B60613" w:rsidRPr="00673247" w:rsidRDefault="00B60613" w:rsidP="00F73318">
            <w:pPr>
              <w:jc w:val="center"/>
              <w:rPr>
                <w:rFonts w:ascii="宋体" w:hAnsi="宋体"/>
                <w:sz w:val="18"/>
                <w:szCs w:val="18"/>
              </w:rPr>
            </w:pPr>
            <w:r w:rsidRPr="00673247">
              <w:rPr>
                <w:rFonts w:ascii="宋体" w:hAnsi="宋体"/>
                <w:sz w:val="18"/>
                <w:szCs w:val="18"/>
              </w:rPr>
              <w:t>2</w:t>
            </w:r>
          </w:p>
        </w:tc>
        <w:tc>
          <w:tcPr>
            <w:tcW w:w="1843" w:type="dxa"/>
          </w:tcPr>
          <w:p w:rsidR="00B60613" w:rsidRPr="00673247" w:rsidRDefault="00B60613" w:rsidP="00F73318">
            <w:pPr>
              <w:jc w:val="center"/>
              <w:rPr>
                <w:rFonts w:ascii="宋体" w:hAnsi="宋体" w:cs="Times New Roman"/>
                <w:sz w:val="18"/>
                <w:szCs w:val="18"/>
              </w:rPr>
            </w:pPr>
            <w:r w:rsidRPr="00673247">
              <w:rPr>
                <w:rFonts w:ascii="宋体" w:hAnsi="宋体" w:cs="宋体" w:hint="eastAsia"/>
                <w:sz w:val="18"/>
                <w:szCs w:val="18"/>
              </w:rPr>
              <w:t>Visual FoxPro数据库与程序设计</w:t>
            </w:r>
          </w:p>
        </w:tc>
        <w:tc>
          <w:tcPr>
            <w:tcW w:w="1134" w:type="dxa"/>
          </w:tcPr>
          <w:p w:rsidR="00B60613" w:rsidRPr="00673247" w:rsidRDefault="00B60613" w:rsidP="00F73318">
            <w:pPr>
              <w:jc w:val="center"/>
              <w:rPr>
                <w:rFonts w:ascii="宋体" w:hAnsi="宋体" w:cs="Times New Roman"/>
                <w:sz w:val="18"/>
                <w:szCs w:val="18"/>
              </w:rPr>
            </w:pPr>
            <w:r w:rsidRPr="00673247">
              <w:rPr>
                <w:rFonts w:ascii="宋体" w:hAnsi="宋体" w:cs="宋体" w:hint="eastAsia"/>
                <w:sz w:val="18"/>
                <w:szCs w:val="18"/>
              </w:rPr>
              <w:t>刘尚辉</w:t>
            </w:r>
          </w:p>
        </w:tc>
        <w:tc>
          <w:tcPr>
            <w:tcW w:w="1134" w:type="dxa"/>
          </w:tcPr>
          <w:p w:rsidR="00B60613" w:rsidRPr="00673247" w:rsidRDefault="00B60613" w:rsidP="00F73318">
            <w:pPr>
              <w:jc w:val="center"/>
              <w:rPr>
                <w:rFonts w:ascii="宋体" w:hAnsi="宋体" w:cs="Times New Roman"/>
                <w:sz w:val="18"/>
                <w:szCs w:val="18"/>
              </w:rPr>
            </w:pPr>
          </w:p>
        </w:tc>
        <w:tc>
          <w:tcPr>
            <w:tcW w:w="851" w:type="dxa"/>
          </w:tcPr>
          <w:p w:rsidR="00B60613" w:rsidRPr="00673247" w:rsidRDefault="00B60613" w:rsidP="00F73318">
            <w:pPr>
              <w:jc w:val="center"/>
              <w:rPr>
                <w:rFonts w:ascii="宋体" w:hAnsi="宋体" w:cs="Times New Roman"/>
                <w:sz w:val="18"/>
                <w:szCs w:val="18"/>
              </w:rPr>
            </w:pPr>
            <w:r w:rsidRPr="00673247">
              <w:rPr>
                <w:rFonts w:ascii="宋体" w:hAnsi="宋体" w:hint="eastAsia"/>
                <w:sz w:val="18"/>
                <w:szCs w:val="18"/>
              </w:rPr>
              <w:t>68</w:t>
            </w:r>
          </w:p>
        </w:tc>
        <w:tc>
          <w:tcPr>
            <w:tcW w:w="2885" w:type="dxa"/>
          </w:tcPr>
          <w:p w:rsidR="00B60613" w:rsidRPr="009A29C1" w:rsidRDefault="00B60613" w:rsidP="00F73318">
            <w:pPr>
              <w:jc w:val="left"/>
              <w:rPr>
                <w:rFonts w:ascii="宋体" w:hAnsi="宋体" w:cs="宋体" w:hint="eastAsia"/>
                <w:sz w:val="18"/>
                <w:szCs w:val="18"/>
              </w:rPr>
            </w:pPr>
            <w:r w:rsidRPr="009A29C1">
              <w:rPr>
                <w:rFonts w:ascii="宋体" w:hAnsi="宋体" w:cs="宋体" w:hint="eastAsia"/>
                <w:sz w:val="18"/>
                <w:szCs w:val="18"/>
              </w:rPr>
              <w:t>《Visual FoxPro通用教程》以Visual FoxPro 6.0中文版为背景，结合普通高校非计算机专业数据库课程设计的具体要求和混合教学理念，深入浅出地介绍VFP数据库设计的有关知识、方法和具体案例。涵盖Visual FoxPro完整的知</w:t>
            </w:r>
            <w:r w:rsidRPr="009A29C1">
              <w:rPr>
                <w:rFonts w:ascii="宋体" w:hAnsi="宋体" w:cs="宋体" w:hint="eastAsia"/>
                <w:sz w:val="18"/>
                <w:szCs w:val="18"/>
              </w:rPr>
              <w:lastRenderedPageBreak/>
              <w:t xml:space="preserve">识体系，重点突出、内容详实、案例丰富。并将“实训性强”、“便于临场测试与评估”、“吸收内化过程课堂化”和“强化师生互动”等翻转课堂教学理念充分融入其中。   </w:t>
            </w:r>
          </w:p>
          <w:p w:rsidR="00B60613" w:rsidRPr="00673247" w:rsidRDefault="00B60613" w:rsidP="00F73318">
            <w:pPr>
              <w:jc w:val="left"/>
              <w:rPr>
                <w:rFonts w:ascii="宋体" w:hAnsi="宋体" w:cs="Times New Roman"/>
                <w:sz w:val="18"/>
                <w:szCs w:val="18"/>
              </w:rPr>
            </w:pPr>
            <w:r w:rsidRPr="009A29C1">
              <w:rPr>
                <w:rFonts w:ascii="宋体" w:hAnsi="宋体" w:cs="宋体" w:hint="eastAsia"/>
                <w:sz w:val="18"/>
                <w:szCs w:val="18"/>
              </w:rPr>
              <w:t>本课程所有的案例内容，均突出了医学临床应用的特点。还充分考虑到学生的学习兴趣、需求和规律，不但有助于学生完成数据库和程序设计的知识构建，而且兼顾全国计算机等级考试（NCRE）最新考试大纲的全部内容。</w:t>
            </w:r>
          </w:p>
        </w:tc>
      </w:tr>
      <w:tr w:rsidR="00B60613" w:rsidRPr="00673247" w:rsidTr="00F73318">
        <w:tc>
          <w:tcPr>
            <w:tcW w:w="675" w:type="dxa"/>
          </w:tcPr>
          <w:p w:rsidR="00B60613" w:rsidRPr="00673247" w:rsidRDefault="00B60613" w:rsidP="00F73318">
            <w:pPr>
              <w:jc w:val="center"/>
              <w:rPr>
                <w:rFonts w:ascii="宋体" w:hAnsi="宋体"/>
                <w:sz w:val="18"/>
                <w:szCs w:val="18"/>
              </w:rPr>
            </w:pPr>
            <w:r w:rsidRPr="00673247">
              <w:rPr>
                <w:rFonts w:ascii="宋体" w:hAnsi="宋体"/>
                <w:sz w:val="18"/>
                <w:szCs w:val="18"/>
              </w:rPr>
              <w:lastRenderedPageBreak/>
              <w:t>3</w:t>
            </w:r>
          </w:p>
        </w:tc>
        <w:tc>
          <w:tcPr>
            <w:tcW w:w="1843" w:type="dxa"/>
          </w:tcPr>
          <w:p w:rsidR="00B60613" w:rsidRPr="00673247" w:rsidRDefault="00B60613" w:rsidP="00F73318">
            <w:pPr>
              <w:jc w:val="center"/>
              <w:rPr>
                <w:rFonts w:ascii="宋体" w:hAnsi="宋体" w:hint="eastAsia"/>
                <w:sz w:val="18"/>
                <w:szCs w:val="18"/>
              </w:rPr>
            </w:pPr>
            <w:r w:rsidRPr="00673247">
              <w:rPr>
                <w:rFonts w:ascii="宋体" w:hAnsi="宋体" w:hint="eastAsia"/>
                <w:sz w:val="18"/>
                <w:szCs w:val="18"/>
              </w:rPr>
              <w:t>医学虚拟现实及应用</w:t>
            </w:r>
          </w:p>
        </w:tc>
        <w:tc>
          <w:tcPr>
            <w:tcW w:w="1134" w:type="dxa"/>
          </w:tcPr>
          <w:p w:rsidR="00B60613" w:rsidRPr="00673247" w:rsidRDefault="00B60613" w:rsidP="00F73318">
            <w:pPr>
              <w:jc w:val="center"/>
              <w:rPr>
                <w:rFonts w:ascii="宋体" w:hAnsi="宋体" w:hint="eastAsia"/>
                <w:sz w:val="18"/>
                <w:szCs w:val="18"/>
              </w:rPr>
            </w:pPr>
            <w:r w:rsidRPr="00673247">
              <w:rPr>
                <w:rFonts w:ascii="宋体" w:hAnsi="宋体" w:hint="eastAsia"/>
                <w:sz w:val="18"/>
                <w:szCs w:val="18"/>
              </w:rPr>
              <w:t>庞东兴</w:t>
            </w:r>
          </w:p>
        </w:tc>
        <w:tc>
          <w:tcPr>
            <w:tcW w:w="1134" w:type="dxa"/>
          </w:tcPr>
          <w:p w:rsidR="00B60613" w:rsidRPr="00673247" w:rsidRDefault="00B60613" w:rsidP="00F73318">
            <w:pPr>
              <w:jc w:val="center"/>
              <w:rPr>
                <w:rFonts w:ascii="宋体" w:hAnsi="宋体"/>
                <w:sz w:val="18"/>
                <w:szCs w:val="18"/>
              </w:rPr>
            </w:pPr>
          </w:p>
        </w:tc>
        <w:tc>
          <w:tcPr>
            <w:tcW w:w="851" w:type="dxa"/>
          </w:tcPr>
          <w:p w:rsidR="00B60613" w:rsidRPr="00673247" w:rsidRDefault="00B60613" w:rsidP="00F73318">
            <w:pPr>
              <w:jc w:val="center"/>
              <w:rPr>
                <w:rFonts w:ascii="宋体" w:hAnsi="宋体" w:hint="eastAsia"/>
                <w:sz w:val="18"/>
                <w:szCs w:val="18"/>
              </w:rPr>
            </w:pPr>
            <w:r w:rsidRPr="00673247">
              <w:rPr>
                <w:rFonts w:ascii="宋体" w:hAnsi="宋体" w:hint="eastAsia"/>
                <w:sz w:val="18"/>
                <w:szCs w:val="18"/>
              </w:rPr>
              <w:t>38</w:t>
            </w:r>
          </w:p>
        </w:tc>
        <w:tc>
          <w:tcPr>
            <w:tcW w:w="2885" w:type="dxa"/>
          </w:tcPr>
          <w:p w:rsidR="00B60613" w:rsidRPr="00673247" w:rsidRDefault="00B60613" w:rsidP="00F73318">
            <w:pPr>
              <w:jc w:val="left"/>
              <w:rPr>
                <w:rFonts w:ascii="宋体" w:hAnsi="宋体" w:hint="eastAsia"/>
                <w:sz w:val="18"/>
                <w:szCs w:val="18"/>
              </w:rPr>
            </w:pPr>
            <w:r>
              <w:rPr>
                <w:rFonts w:ascii="宋体" w:hAnsi="宋体" w:hint="eastAsia"/>
                <w:sz w:val="18"/>
                <w:szCs w:val="18"/>
              </w:rPr>
              <w:t>本课程</w:t>
            </w:r>
            <w:r w:rsidRPr="002E468E">
              <w:rPr>
                <w:rFonts w:ascii="Times New Roman" w:hAnsi="Times New Roman"/>
                <w:sz w:val="18"/>
                <w:szCs w:val="18"/>
              </w:rPr>
              <w:t>第</w:t>
            </w:r>
            <w:r>
              <w:rPr>
                <w:rFonts w:ascii="Times New Roman" w:hAnsi="Times New Roman" w:hint="eastAsia"/>
                <w:sz w:val="18"/>
                <w:szCs w:val="18"/>
              </w:rPr>
              <w:t>1</w:t>
            </w:r>
            <w:r w:rsidRPr="002E468E">
              <w:rPr>
                <w:rFonts w:ascii="Times New Roman" w:hAnsi="Times New Roman"/>
                <w:sz w:val="18"/>
                <w:szCs w:val="18"/>
              </w:rPr>
              <w:t>部</w:t>
            </w:r>
            <w:r w:rsidRPr="00516157">
              <w:rPr>
                <w:rFonts w:ascii="Times New Roman" w:hAnsi="Times New Roman" w:hint="eastAsia"/>
                <w:color w:val="000000"/>
                <w:sz w:val="18"/>
                <w:szCs w:val="18"/>
              </w:rPr>
              <w:t>分</w:t>
            </w:r>
            <w:r w:rsidRPr="002E468E">
              <w:rPr>
                <w:rFonts w:ascii="Times New Roman" w:hAnsi="Times New Roman"/>
                <w:sz w:val="18"/>
                <w:szCs w:val="18"/>
              </w:rPr>
              <w:t>为基础知识，</w:t>
            </w:r>
            <w:r w:rsidRPr="009A29C1">
              <w:rPr>
                <w:rFonts w:ascii="宋体" w:hAnsi="宋体" w:hint="eastAsia"/>
                <w:sz w:val="18"/>
                <w:szCs w:val="18"/>
              </w:rPr>
              <w:t>介绍了虚拟现实技术概论、虚拟现实系统的三维交互设备、虚拟现实系统的相关技术、虚拟现实的计算体系结构和三维全景技术。第2部分为虚拟现实技术编程和建模方法</w:t>
            </w:r>
            <w:r>
              <w:rPr>
                <w:rFonts w:ascii="宋体" w:hAnsi="宋体" w:hint="eastAsia"/>
                <w:sz w:val="18"/>
                <w:szCs w:val="18"/>
              </w:rPr>
              <w:t>，</w:t>
            </w:r>
            <w:r w:rsidRPr="009A29C1">
              <w:rPr>
                <w:rFonts w:ascii="宋体" w:hAnsi="宋体" w:hint="eastAsia"/>
                <w:sz w:val="18"/>
                <w:szCs w:val="18"/>
              </w:rPr>
              <w:t>介绍了三维建模工具3ds Max、常见的医学图像三维重建软件和VRML应用。第3部分介绍了虚拟现实技术的医学应用，共2章</w:t>
            </w:r>
            <w:r>
              <w:rPr>
                <w:rFonts w:ascii="宋体" w:hAnsi="宋体" w:hint="eastAsia"/>
                <w:sz w:val="18"/>
                <w:szCs w:val="18"/>
              </w:rPr>
              <w:t>，</w:t>
            </w:r>
            <w:r w:rsidRPr="009A29C1">
              <w:rPr>
                <w:rFonts w:ascii="宋体" w:hAnsi="宋体" w:hint="eastAsia"/>
                <w:sz w:val="18"/>
                <w:szCs w:val="18"/>
              </w:rPr>
              <w:t>分别为虚拟现实在医学方面应用、虚拟现实实验室概述。</w:t>
            </w:r>
          </w:p>
        </w:tc>
      </w:tr>
      <w:tr w:rsidR="00B60613" w:rsidRPr="00673247" w:rsidTr="00F73318">
        <w:tc>
          <w:tcPr>
            <w:tcW w:w="675" w:type="dxa"/>
          </w:tcPr>
          <w:p w:rsidR="00B60613" w:rsidRPr="00673247" w:rsidRDefault="00B60613" w:rsidP="00F73318">
            <w:pPr>
              <w:jc w:val="center"/>
              <w:rPr>
                <w:rFonts w:ascii="宋体" w:hAnsi="宋体" w:cs="Times New Roman" w:hint="eastAsia"/>
                <w:sz w:val="18"/>
                <w:szCs w:val="18"/>
              </w:rPr>
            </w:pPr>
            <w:r w:rsidRPr="00673247">
              <w:rPr>
                <w:rFonts w:ascii="宋体" w:hAnsi="宋体" w:cs="Times New Roman" w:hint="eastAsia"/>
                <w:sz w:val="18"/>
                <w:szCs w:val="18"/>
              </w:rPr>
              <w:t>4</w:t>
            </w:r>
          </w:p>
        </w:tc>
        <w:tc>
          <w:tcPr>
            <w:tcW w:w="1843" w:type="dxa"/>
          </w:tcPr>
          <w:p w:rsidR="00B60613" w:rsidRPr="00673247" w:rsidRDefault="00B60613" w:rsidP="00F73318">
            <w:pPr>
              <w:jc w:val="center"/>
              <w:rPr>
                <w:rFonts w:ascii="宋体" w:hAnsi="宋体" w:cs="Times New Roman" w:hint="eastAsia"/>
                <w:sz w:val="18"/>
                <w:szCs w:val="18"/>
              </w:rPr>
            </w:pPr>
            <w:r w:rsidRPr="00673247">
              <w:rPr>
                <w:rFonts w:ascii="宋体" w:hAnsi="宋体" w:cs="Times New Roman" w:hint="eastAsia"/>
                <w:sz w:val="18"/>
                <w:szCs w:val="18"/>
              </w:rPr>
              <w:t xml:space="preserve">医学大数据挖掘与应用 </w:t>
            </w:r>
          </w:p>
        </w:tc>
        <w:tc>
          <w:tcPr>
            <w:tcW w:w="1134" w:type="dxa"/>
          </w:tcPr>
          <w:p w:rsidR="00B60613" w:rsidRPr="00673247" w:rsidRDefault="00B60613" w:rsidP="00F73318">
            <w:pPr>
              <w:jc w:val="center"/>
              <w:rPr>
                <w:rFonts w:ascii="宋体" w:hAnsi="宋体" w:cs="Times New Roman" w:hint="eastAsia"/>
                <w:sz w:val="18"/>
                <w:szCs w:val="18"/>
              </w:rPr>
            </w:pPr>
            <w:r w:rsidRPr="00673247">
              <w:rPr>
                <w:rFonts w:ascii="宋体" w:hAnsi="宋体" w:cs="Times New Roman" w:hint="eastAsia"/>
                <w:sz w:val="18"/>
                <w:szCs w:val="18"/>
              </w:rPr>
              <w:t>娄岩</w:t>
            </w:r>
          </w:p>
        </w:tc>
        <w:tc>
          <w:tcPr>
            <w:tcW w:w="1134" w:type="dxa"/>
          </w:tcPr>
          <w:p w:rsidR="00B60613" w:rsidRPr="00673247" w:rsidRDefault="00B60613" w:rsidP="00F73318">
            <w:pPr>
              <w:jc w:val="center"/>
              <w:rPr>
                <w:rFonts w:ascii="宋体" w:hAnsi="宋体" w:cs="Times New Roman"/>
                <w:sz w:val="18"/>
                <w:szCs w:val="18"/>
              </w:rPr>
            </w:pPr>
          </w:p>
        </w:tc>
        <w:tc>
          <w:tcPr>
            <w:tcW w:w="851" w:type="dxa"/>
          </w:tcPr>
          <w:p w:rsidR="00B60613" w:rsidRPr="00673247" w:rsidRDefault="00B60613" w:rsidP="00F73318">
            <w:pPr>
              <w:jc w:val="center"/>
              <w:rPr>
                <w:rFonts w:ascii="宋体" w:hAnsi="宋体" w:cs="Times New Roman" w:hint="eastAsia"/>
                <w:sz w:val="18"/>
                <w:szCs w:val="18"/>
              </w:rPr>
            </w:pPr>
            <w:r w:rsidRPr="00673247">
              <w:rPr>
                <w:rFonts w:ascii="宋体" w:hAnsi="宋体" w:cs="Times New Roman" w:hint="eastAsia"/>
                <w:sz w:val="18"/>
                <w:szCs w:val="18"/>
              </w:rPr>
              <w:t>50</w:t>
            </w:r>
          </w:p>
        </w:tc>
        <w:tc>
          <w:tcPr>
            <w:tcW w:w="2885" w:type="dxa"/>
          </w:tcPr>
          <w:p w:rsidR="00B60613" w:rsidRPr="00673247" w:rsidRDefault="00B60613" w:rsidP="00F73318">
            <w:pPr>
              <w:pStyle w:val="reader-word-layer"/>
              <w:shd w:val="clear" w:color="auto" w:fill="FFFFFF"/>
              <w:spacing w:before="0" w:beforeAutospacing="0" w:after="0" w:afterAutospacing="0" w:line="460" w:lineRule="exact"/>
              <w:ind w:firstLineChars="200" w:firstLine="360"/>
              <w:rPr>
                <w:rFonts w:hint="eastAsia"/>
                <w:sz w:val="18"/>
                <w:szCs w:val="18"/>
              </w:rPr>
            </w:pPr>
            <w:r w:rsidRPr="009A29C1">
              <w:rPr>
                <w:rFonts w:cs="Calibri" w:hint="eastAsia"/>
                <w:kern w:val="2"/>
                <w:sz w:val="18"/>
                <w:szCs w:val="18"/>
              </w:rPr>
              <w:t>本</w:t>
            </w:r>
            <w:r>
              <w:rPr>
                <w:rFonts w:cs="Calibri" w:hint="eastAsia"/>
                <w:kern w:val="2"/>
                <w:sz w:val="18"/>
                <w:szCs w:val="18"/>
              </w:rPr>
              <w:t>课程</w:t>
            </w:r>
            <w:r w:rsidRPr="009A29C1">
              <w:rPr>
                <w:rFonts w:cs="Calibri" w:hint="eastAsia"/>
                <w:kern w:val="2"/>
                <w:sz w:val="18"/>
                <w:szCs w:val="18"/>
              </w:rPr>
              <w:t>围绕大数据及其相关技术这一主题，采用深入浅出的叙述方式，简明扼要地阐述了大数据和云计算等新兴技术的基本理论、知识内容、关键技术和实际应用。目的是让广大医药院校师生通过计算机公共基础课程的知识载体，对大数据在医学领域的应用方法和相关知识有所掌握和了解。而将其纳入大学基础教育中，必将引领学生更好地把握时代科学发展的脉搏和历史赋予的机遇。</w:t>
            </w:r>
          </w:p>
        </w:tc>
      </w:tr>
    </w:tbl>
    <w:p w:rsidR="00B60613" w:rsidRPr="00B60613" w:rsidRDefault="00B60613"/>
    <w:sectPr w:rsidR="00B60613" w:rsidRPr="00B60613" w:rsidSect="00B50F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A81" w:rsidRDefault="00853A81" w:rsidP="00192689">
      <w:r>
        <w:separator/>
      </w:r>
    </w:p>
  </w:endnote>
  <w:endnote w:type="continuationSeparator" w:id="1">
    <w:p w:rsidR="00853A81" w:rsidRDefault="00853A81" w:rsidP="001926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A81" w:rsidRDefault="00853A81" w:rsidP="00192689">
      <w:r>
        <w:separator/>
      </w:r>
    </w:p>
  </w:footnote>
  <w:footnote w:type="continuationSeparator" w:id="1">
    <w:p w:rsidR="00853A81" w:rsidRDefault="00853A81" w:rsidP="001926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2101C"/>
    <w:multiLevelType w:val="hybridMultilevel"/>
    <w:tmpl w:val="75105F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E74478"/>
    <w:multiLevelType w:val="hybridMultilevel"/>
    <w:tmpl w:val="A9268E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A4254B"/>
    <w:multiLevelType w:val="hybridMultilevel"/>
    <w:tmpl w:val="A9268E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045"/>
    <w:rsid w:val="00086F1C"/>
    <w:rsid w:val="000E0868"/>
    <w:rsid w:val="00150553"/>
    <w:rsid w:val="00192689"/>
    <w:rsid w:val="00195665"/>
    <w:rsid w:val="00262DAA"/>
    <w:rsid w:val="002B420F"/>
    <w:rsid w:val="002B5E12"/>
    <w:rsid w:val="00316746"/>
    <w:rsid w:val="003E7C36"/>
    <w:rsid w:val="00443045"/>
    <w:rsid w:val="004501EE"/>
    <w:rsid w:val="00452F5D"/>
    <w:rsid w:val="00677FE6"/>
    <w:rsid w:val="00702149"/>
    <w:rsid w:val="007C4BD4"/>
    <w:rsid w:val="00853A81"/>
    <w:rsid w:val="008707E0"/>
    <w:rsid w:val="008F4F98"/>
    <w:rsid w:val="0098614A"/>
    <w:rsid w:val="00A3126D"/>
    <w:rsid w:val="00AE201A"/>
    <w:rsid w:val="00B50F1E"/>
    <w:rsid w:val="00B60613"/>
    <w:rsid w:val="00B80FE0"/>
    <w:rsid w:val="00BC260A"/>
    <w:rsid w:val="00BD7432"/>
    <w:rsid w:val="00C00D84"/>
    <w:rsid w:val="00C21C6F"/>
    <w:rsid w:val="00C73583"/>
    <w:rsid w:val="00C95D0D"/>
    <w:rsid w:val="00D133EF"/>
    <w:rsid w:val="00D224B0"/>
    <w:rsid w:val="00D3117B"/>
    <w:rsid w:val="00DD6159"/>
    <w:rsid w:val="00E87020"/>
    <w:rsid w:val="00EA1785"/>
    <w:rsid w:val="00EC1EB5"/>
    <w:rsid w:val="00F918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926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2689"/>
    <w:rPr>
      <w:sz w:val="18"/>
      <w:szCs w:val="18"/>
    </w:rPr>
  </w:style>
  <w:style w:type="paragraph" w:styleId="a5">
    <w:name w:val="footer"/>
    <w:basedOn w:val="a"/>
    <w:link w:val="Char0"/>
    <w:uiPriority w:val="99"/>
    <w:unhideWhenUsed/>
    <w:rsid w:val="00192689"/>
    <w:pPr>
      <w:tabs>
        <w:tab w:val="center" w:pos="4153"/>
        <w:tab w:val="right" w:pos="8306"/>
      </w:tabs>
      <w:snapToGrid w:val="0"/>
      <w:jc w:val="left"/>
    </w:pPr>
    <w:rPr>
      <w:sz w:val="18"/>
      <w:szCs w:val="18"/>
    </w:rPr>
  </w:style>
  <w:style w:type="character" w:customStyle="1" w:styleId="Char0">
    <w:name w:val="页脚 Char"/>
    <w:basedOn w:val="a0"/>
    <w:link w:val="a5"/>
    <w:uiPriority w:val="99"/>
    <w:rsid w:val="00192689"/>
    <w:rPr>
      <w:sz w:val="18"/>
      <w:szCs w:val="18"/>
    </w:rPr>
  </w:style>
  <w:style w:type="paragraph" w:styleId="a6">
    <w:name w:val="List Paragraph"/>
    <w:basedOn w:val="a"/>
    <w:uiPriority w:val="34"/>
    <w:qFormat/>
    <w:rsid w:val="00EA1785"/>
    <w:pPr>
      <w:ind w:firstLineChars="200" w:firstLine="420"/>
    </w:pPr>
  </w:style>
  <w:style w:type="paragraph" w:customStyle="1" w:styleId="reader-word-layer">
    <w:name w:val="reader-word-layer"/>
    <w:basedOn w:val="a"/>
    <w:rsid w:val="00A3126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38C13-D425-4B56-98DF-A25DE963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ctl</dc:creator>
  <cp:keywords/>
  <dc:description/>
  <cp:lastModifiedBy>tongfang</cp:lastModifiedBy>
  <cp:revision>29</cp:revision>
  <dcterms:created xsi:type="dcterms:W3CDTF">2015-07-01T15:05:00Z</dcterms:created>
  <dcterms:modified xsi:type="dcterms:W3CDTF">2015-07-08T08:11:00Z</dcterms:modified>
</cp:coreProperties>
</file>